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D4AB7" w14:textId="64DD1F26" w:rsidR="009A360D" w:rsidRDefault="009A360D" w:rsidP="009A360D">
      <w:pPr>
        <w:widowControl w:val="0"/>
        <w:spacing w:before="40" w:after="40" w:line="312" w:lineRule="auto"/>
        <w:jc w:val="center"/>
        <w:rPr>
          <w:rFonts w:cs="Times New Roman"/>
          <w:b/>
          <w:sz w:val="26"/>
          <w:szCs w:val="26"/>
          <w:lang w:val="nl-NL"/>
        </w:rPr>
      </w:pPr>
      <w:bookmarkStart w:id="0" w:name="_Toc98351562"/>
      <w:bookmarkStart w:id="1" w:name="_Toc98355996"/>
      <w:r w:rsidRPr="00966F94">
        <w:rPr>
          <w:rFonts w:cs="Times New Roman"/>
          <w:b/>
          <w:sz w:val="26"/>
          <w:szCs w:val="26"/>
          <w:lang w:val="nl-NL"/>
        </w:rPr>
        <w:t xml:space="preserve">MA TRẬN, </w:t>
      </w:r>
      <w:r w:rsidRPr="00966F94">
        <w:rPr>
          <w:rFonts w:cs="Times New Roman"/>
          <w:b/>
          <w:sz w:val="26"/>
          <w:szCs w:val="26"/>
        </w:rPr>
        <w:t>ĐẶC TẢ</w:t>
      </w:r>
      <w:r w:rsidRPr="00966F94">
        <w:rPr>
          <w:rFonts w:cs="Times New Roman"/>
          <w:b/>
          <w:sz w:val="26"/>
          <w:szCs w:val="26"/>
          <w:lang w:val="nl-NL"/>
        </w:rPr>
        <w:t xml:space="preserve"> </w:t>
      </w:r>
      <w:r w:rsidRPr="00966F94">
        <w:rPr>
          <w:rFonts w:cs="Times New Roman"/>
          <w:b/>
          <w:sz w:val="26"/>
          <w:szCs w:val="26"/>
        </w:rPr>
        <w:t>HÓA HỌC</w:t>
      </w:r>
      <w:r>
        <w:rPr>
          <w:rFonts w:cs="Times New Roman"/>
          <w:b/>
          <w:sz w:val="26"/>
          <w:szCs w:val="26"/>
          <w:lang w:val="nl-NL"/>
        </w:rPr>
        <w:t xml:space="preserve"> 11</w:t>
      </w:r>
      <w:r w:rsidRPr="00966F94">
        <w:rPr>
          <w:rFonts w:cs="Times New Roman"/>
          <w:b/>
          <w:sz w:val="26"/>
          <w:szCs w:val="26"/>
          <w:lang w:val="nl-NL"/>
        </w:rPr>
        <w:t xml:space="preserve"> </w:t>
      </w:r>
      <w:r>
        <w:rPr>
          <w:b/>
          <w:sz w:val="26"/>
          <w:szCs w:val="26"/>
        </w:rPr>
        <w:t>CUÔI</w:t>
      </w:r>
      <w:bookmarkStart w:id="2" w:name="_GoBack"/>
      <w:bookmarkEnd w:id="2"/>
      <w:r w:rsidRPr="00966F94">
        <w:rPr>
          <w:rFonts w:cs="Times New Roman"/>
          <w:b/>
          <w:sz w:val="26"/>
          <w:szCs w:val="26"/>
          <w:lang w:val="nl-NL"/>
        </w:rPr>
        <w:t xml:space="preserve"> HỌC KÌ 2 NĂM HỌC 2023-2024</w:t>
      </w:r>
    </w:p>
    <w:p w14:paraId="0CE1D702" w14:textId="49E8081A" w:rsidR="00A47163" w:rsidRPr="009B25DD" w:rsidRDefault="00A47163" w:rsidP="00A47163">
      <w:pPr>
        <w:widowControl w:val="0"/>
        <w:spacing w:before="40" w:after="40" w:line="312" w:lineRule="auto"/>
        <w:rPr>
          <w:rFonts w:cs="Times New Roman"/>
          <w:b/>
          <w:sz w:val="26"/>
          <w:szCs w:val="24"/>
          <w:lang w:val="vi-VN"/>
        </w:rPr>
      </w:pPr>
      <w:r w:rsidRPr="009B25DD">
        <w:rPr>
          <w:rFonts w:cs="Times New Roman"/>
          <w:b/>
          <w:sz w:val="26"/>
          <w:szCs w:val="24"/>
        </w:rPr>
        <w:t>a) K</w:t>
      </w:r>
      <w:r w:rsidRPr="009B25DD">
        <w:rPr>
          <w:rFonts w:cs="Times New Roman"/>
          <w:b/>
          <w:sz w:val="26"/>
          <w:szCs w:val="24"/>
          <w:lang w:val="vi-VN"/>
        </w:rPr>
        <w:t>hung ma trận</w:t>
      </w:r>
    </w:p>
    <w:p w14:paraId="4F022319" w14:textId="15CC473F" w:rsidR="00A47163" w:rsidRPr="009B25DD" w:rsidRDefault="00A47163" w:rsidP="00A47163">
      <w:pPr>
        <w:widowControl w:val="0"/>
        <w:spacing w:before="40" w:after="40" w:line="312" w:lineRule="auto"/>
        <w:rPr>
          <w:rFonts w:cs="Times New Roman"/>
          <w:i/>
          <w:sz w:val="26"/>
          <w:szCs w:val="24"/>
        </w:rPr>
      </w:pPr>
      <w:r w:rsidRPr="009B25DD">
        <w:rPr>
          <w:rFonts w:cs="Times New Roman"/>
          <w:b/>
          <w:sz w:val="26"/>
          <w:szCs w:val="24"/>
        </w:rPr>
        <w:t xml:space="preserve">- </w:t>
      </w:r>
      <w:r w:rsidRPr="009B25DD">
        <w:rPr>
          <w:rFonts w:cs="Times New Roman"/>
          <w:b/>
          <w:sz w:val="26"/>
          <w:szCs w:val="24"/>
          <w:lang w:val="vi-VN"/>
        </w:rPr>
        <w:t xml:space="preserve">Nội dung kiểm tra: </w:t>
      </w:r>
      <w:r w:rsidRPr="009B25DD">
        <w:rPr>
          <w:rFonts w:cs="Times New Roman"/>
          <w:i/>
          <w:sz w:val="26"/>
          <w:szCs w:val="24"/>
          <w:lang w:val="vi-VN"/>
        </w:rPr>
        <w:t xml:space="preserve">Kiểm tra </w:t>
      </w:r>
      <w:r w:rsidR="00C173CE" w:rsidRPr="009B25DD">
        <w:rPr>
          <w:rFonts w:cs="Times New Roman"/>
          <w:i/>
          <w:sz w:val="26"/>
          <w:szCs w:val="24"/>
        </w:rPr>
        <w:t xml:space="preserve">cuối </w:t>
      </w:r>
      <w:r w:rsidRPr="009B25DD">
        <w:rPr>
          <w:rFonts w:cs="Times New Roman"/>
          <w:i/>
          <w:sz w:val="26"/>
          <w:szCs w:val="24"/>
          <w:lang w:val="vi-VN"/>
        </w:rPr>
        <w:t xml:space="preserve">học kì 2 </w:t>
      </w:r>
      <w:r w:rsidRPr="009B25DD">
        <w:rPr>
          <w:rFonts w:cs="Times New Roman"/>
          <w:i/>
          <w:sz w:val="26"/>
          <w:szCs w:val="24"/>
        </w:rPr>
        <w:t xml:space="preserve">từ chủ đề hydrocarbon no đến hết </w:t>
      </w:r>
      <w:r w:rsidR="00C2760C">
        <w:rPr>
          <w:rFonts w:cs="Times New Roman"/>
          <w:i/>
          <w:sz w:val="26"/>
          <w:szCs w:val="24"/>
        </w:rPr>
        <w:t>bài 18 “Hợp chất carbonyl”</w:t>
      </w:r>
    </w:p>
    <w:p w14:paraId="20095D70" w14:textId="77777777" w:rsidR="00A47163" w:rsidRPr="009B25DD" w:rsidRDefault="00A47163" w:rsidP="00A47163">
      <w:pPr>
        <w:widowControl w:val="0"/>
        <w:spacing w:before="40" w:after="40" w:line="312" w:lineRule="auto"/>
        <w:rPr>
          <w:rFonts w:cs="Times New Roman"/>
          <w:bCs/>
          <w:i/>
          <w:sz w:val="26"/>
          <w:szCs w:val="24"/>
        </w:rPr>
      </w:pPr>
      <w:r w:rsidRPr="009B25DD">
        <w:rPr>
          <w:rFonts w:cs="Times New Roman"/>
          <w:b/>
          <w:sz w:val="26"/>
          <w:szCs w:val="24"/>
        </w:rPr>
        <w:t>- Thời gian làm bài:</w:t>
      </w:r>
      <w:r w:rsidRPr="009B25DD">
        <w:rPr>
          <w:rFonts w:cs="Times New Roman"/>
          <w:bCs/>
          <w:i/>
          <w:sz w:val="26"/>
          <w:szCs w:val="24"/>
        </w:rPr>
        <w:t xml:space="preserve"> 45 phút.</w:t>
      </w:r>
    </w:p>
    <w:p w14:paraId="22525F17" w14:textId="77777777" w:rsidR="00A47163" w:rsidRPr="009B25DD" w:rsidRDefault="00A47163" w:rsidP="00A47163">
      <w:pPr>
        <w:widowControl w:val="0"/>
        <w:spacing w:before="40" w:after="40" w:line="312" w:lineRule="auto"/>
        <w:rPr>
          <w:rFonts w:cs="Times New Roman"/>
          <w:i/>
          <w:iCs/>
          <w:sz w:val="26"/>
          <w:szCs w:val="24"/>
          <w:bdr w:val="none" w:sz="0" w:space="0" w:color="auto" w:frame="1"/>
          <w:lang w:val="nl-NL"/>
        </w:rPr>
      </w:pPr>
      <w:r w:rsidRPr="009B25DD">
        <w:rPr>
          <w:rFonts w:cs="Times New Roman"/>
          <w:b/>
          <w:sz w:val="26"/>
          <w:szCs w:val="24"/>
        </w:rPr>
        <w:t>- Hình thức kiểm tra:</w:t>
      </w:r>
      <w:r w:rsidRPr="009B25DD">
        <w:rPr>
          <w:rFonts w:cs="Times New Roman"/>
          <w:sz w:val="26"/>
          <w:szCs w:val="24"/>
        </w:rPr>
        <w:t xml:space="preserve"> </w:t>
      </w:r>
      <w:r w:rsidRPr="009B25DD">
        <w:rPr>
          <w:rFonts w:cs="Times New Roman"/>
          <w:i/>
          <w:iCs/>
          <w:sz w:val="26"/>
          <w:szCs w:val="24"/>
          <w:bdr w:val="none" w:sz="0" w:space="0" w:color="auto" w:frame="1"/>
          <w:lang w:val="nl-NL"/>
        </w:rPr>
        <w:t>Kết hợp giữa trắc nghiệm và tự luận (tỉ lệ 70% trắc nghiệm, 30% tự luận).</w:t>
      </w:r>
    </w:p>
    <w:p w14:paraId="4D16C12F" w14:textId="77777777" w:rsidR="00A47163" w:rsidRPr="009B25DD" w:rsidRDefault="00A47163" w:rsidP="00A47163">
      <w:pPr>
        <w:widowControl w:val="0"/>
        <w:spacing w:before="40" w:after="40" w:line="312" w:lineRule="auto"/>
        <w:rPr>
          <w:rFonts w:cs="Times New Roman"/>
          <w:b/>
          <w:sz w:val="26"/>
          <w:szCs w:val="24"/>
          <w:lang w:val="nl-NL"/>
        </w:rPr>
      </w:pPr>
      <w:r w:rsidRPr="009B25DD">
        <w:rPr>
          <w:rFonts w:cs="Times New Roman"/>
          <w:b/>
          <w:sz w:val="26"/>
          <w:szCs w:val="24"/>
          <w:lang w:val="nl-NL"/>
        </w:rPr>
        <w:t>- Cấu trúc:</w:t>
      </w:r>
    </w:p>
    <w:p w14:paraId="7CFDFB04" w14:textId="77777777" w:rsidR="00A47163" w:rsidRPr="009B25DD" w:rsidRDefault="00A47163" w:rsidP="00A47163">
      <w:pPr>
        <w:widowControl w:val="0"/>
        <w:spacing w:before="40" w:after="40" w:line="312" w:lineRule="auto"/>
        <w:ind w:left="720"/>
        <w:rPr>
          <w:rFonts w:cs="Times New Roman"/>
          <w:i/>
          <w:iCs/>
          <w:sz w:val="26"/>
          <w:szCs w:val="24"/>
          <w:bdr w:val="none" w:sz="0" w:space="0" w:color="auto" w:frame="1"/>
          <w:lang w:val="nl-NL"/>
        </w:rPr>
      </w:pPr>
      <w:r w:rsidRPr="009B25DD">
        <w:rPr>
          <w:rFonts w:cs="Times New Roman"/>
          <w:sz w:val="26"/>
          <w:szCs w:val="24"/>
          <w:lang w:val="nl-NL"/>
        </w:rPr>
        <w:t>- Mức độ đề:</w:t>
      </w:r>
      <w:r w:rsidRPr="009B25DD">
        <w:rPr>
          <w:rFonts w:cs="Times New Roman"/>
          <w:b/>
          <w:sz w:val="26"/>
          <w:szCs w:val="24"/>
          <w:lang w:val="nl-NL"/>
        </w:rPr>
        <w:t xml:space="preserve"> </w:t>
      </w:r>
      <w:r w:rsidRPr="009B25DD">
        <w:rPr>
          <w:rFonts w:cs="Times New Roman"/>
          <w:i/>
          <w:iCs/>
          <w:sz w:val="26"/>
          <w:szCs w:val="24"/>
          <w:bdr w:val="none" w:sz="0" w:space="0" w:color="auto" w:frame="1"/>
          <w:lang w:val="nl-NL"/>
        </w:rPr>
        <w:t>40% Nhận biết; 30% Thông hiểu; 20% Vận dụng; 10% Vận dụng cao.</w:t>
      </w:r>
    </w:p>
    <w:p w14:paraId="3693CB94" w14:textId="577994E7" w:rsidR="00A47163" w:rsidRPr="009B25DD" w:rsidRDefault="00A47163" w:rsidP="00A47163">
      <w:pPr>
        <w:widowControl w:val="0"/>
        <w:spacing w:before="40" w:after="40" w:line="312" w:lineRule="auto"/>
        <w:ind w:left="720"/>
        <w:rPr>
          <w:rFonts w:cs="Times New Roman"/>
          <w:bCs/>
          <w:i/>
          <w:sz w:val="26"/>
          <w:szCs w:val="24"/>
          <w:lang w:val="nl-NL"/>
        </w:rPr>
      </w:pPr>
      <w:r w:rsidRPr="009B25DD">
        <w:rPr>
          <w:rFonts w:cs="Times New Roman"/>
          <w:iCs/>
          <w:sz w:val="26"/>
          <w:szCs w:val="24"/>
          <w:bdr w:val="none" w:sz="0" w:space="0" w:color="auto" w:frame="1"/>
          <w:lang w:val="nl-NL"/>
        </w:rPr>
        <w:t xml:space="preserve">- Phần trắc nghiệm: </w:t>
      </w:r>
      <w:r w:rsidRPr="009B25DD">
        <w:rPr>
          <w:rFonts w:cs="Times New Roman"/>
          <w:bCs/>
          <w:iCs/>
          <w:sz w:val="26"/>
          <w:szCs w:val="24"/>
          <w:lang w:val="nl-NL"/>
        </w:rPr>
        <w:t xml:space="preserve">7,0 điểm, </w:t>
      </w:r>
      <w:r w:rsidRPr="009B25DD">
        <w:rPr>
          <w:rFonts w:cs="Times New Roman"/>
          <w:bCs/>
          <w:i/>
          <w:iCs/>
          <w:sz w:val="26"/>
          <w:szCs w:val="24"/>
          <w:lang w:val="nl-NL"/>
        </w:rPr>
        <w:t xml:space="preserve">(gồm </w:t>
      </w:r>
      <w:r w:rsidR="00C2760C">
        <w:rPr>
          <w:rFonts w:cs="Times New Roman"/>
          <w:bCs/>
          <w:i/>
          <w:iCs/>
          <w:sz w:val="26"/>
          <w:szCs w:val="24"/>
        </w:rPr>
        <w:t>21</w:t>
      </w:r>
      <w:r w:rsidRPr="009B25DD">
        <w:rPr>
          <w:rFonts w:cs="Times New Roman"/>
          <w:bCs/>
          <w:i/>
          <w:iCs/>
          <w:sz w:val="26"/>
          <w:szCs w:val="24"/>
          <w:lang w:val="nl-NL"/>
        </w:rPr>
        <w:t xml:space="preserve"> câu hỏ</w:t>
      </w:r>
      <w:r w:rsidR="00C2760C">
        <w:rPr>
          <w:rFonts w:cs="Times New Roman"/>
          <w:bCs/>
          <w:i/>
          <w:iCs/>
          <w:sz w:val="26"/>
          <w:szCs w:val="24"/>
          <w:lang w:val="nl-NL"/>
        </w:rPr>
        <w:t>i</w:t>
      </w:r>
      <w:r w:rsidRPr="009B25DD">
        <w:rPr>
          <w:rFonts w:cs="Times New Roman"/>
          <w:bCs/>
          <w:i/>
          <w:sz w:val="26"/>
          <w:szCs w:val="24"/>
          <w:lang w:val="nl-NL"/>
        </w:rPr>
        <w:t>, mỗi câu 0,25 điể</w:t>
      </w:r>
      <w:r w:rsidR="00C2760C">
        <w:rPr>
          <w:rFonts w:cs="Times New Roman"/>
          <w:bCs/>
          <w:i/>
          <w:sz w:val="26"/>
          <w:szCs w:val="24"/>
          <w:lang w:val="nl-NL"/>
        </w:rPr>
        <w:t>m)</w:t>
      </w:r>
    </w:p>
    <w:p w14:paraId="5EF5C1A8" w14:textId="77777777" w:rsidR="00A47163" w:rsidRPr="009B25DD" w:rsidRDefault="00A47163" w:rsidP="00A47163">
      <w:pPr>
        <w:widowControl w:val="0"/>
        <w:spacing w:before="40" w:after="40" w:line="312" w:lineRule="auto"/>
        <w:ind w:left="720"/>
        <w:rPr>
          <w:rFonts w:cs="Times New Roman"/>
          <w:bCs/>
          <w:i/>
          <w:iCs/>
          <w:sz w:val="26"/>
          <w:szCs w:val="24"/>
          <w:lang w:val="nl-NL"/>
        </w:rPr>
      </w:pPr>
      <w:r w:rsidRPr="009B25DD">
        <w:rPr>
          <w:rFonts w:cs="Times New Roman"/>
          <w:bCs/>
          <w:sz w:val="26"/>
          <w:szCs w:val="24"/>
          <w:lang w:val="nl-NL"/>
        </w:rPr>
        <w:t xml:space="preserve">- </w:t>
      </w:r>
      <w:r w:rsidRPr="009B25DD">
        <w:rPr>
          <w:rFonts w:cs="Times New Roman"/>
          <w:bCs/>
          <w:iCs/>
          <w:sz w:val="26"/>
          <w:szCs w:val="24"/>
          <w:lang w:val="nl-NL"/>
        </w:rPr>
        <w:t>Phần tự luận: 3,0 điểm</w:t>
      </w:r>
      <w:r w:rsidRPr="009B25DD">
        <w:rPr>
          <w:rFonts w:cs="Times New Roman"/>
          <w:bCs/>
          <w:i/>
          <w:iCs/>
          <w:sz w:val="26"/>
          <w:szCs w:val="24"/>
          <w:lang w:val="nl-NL"/>
        </w:rPr>
        <w:t xml:space="preserve"> (Vận dụng: 2,0 điểm; Vận dụng cao: 1,0 điểm).</w:t>
      </w:r>
    </w:p>
    <w:p w14:paraId="689C4B09" w14:textId="77777777" w:rsidR="00C173CE" w:rsidRPr="009B25DD" w:rsidRDefault="00C173CE" w:rsidP="00C173CE">
      <w:pPr>
        <w:widowControl w:val="0"/>
        <w:spacing w:before="40" w:after="40" w:line="312" w:lineRule="auto"/>
        <w:ind w:left="720"/>
        <w:jc w:val="both"/>
        <w:rPr>
          <w:rFonts w:cs="Times New Roman"/>
          <w:bCs/>
          <w:i/>
          <w:sz w:val="26"/>
          <w:szCs w:val="24"/>
          <w:lang w:val="nl-NL"/>
        </w:rPr>
      </w:pPr>
      <w:r w:rsidRPr="009B25DD">
        <w:rPr>
          <w:rFonts w:cs="Times New Roman"/>
          <w:bCs/>
          <w:sz w:val="26"/>
          <w:szCs w:val="24"/>
          <w:lang w:val="nl-NL"/>
        </w:rPr>
        <w:t xml:space="preserve">- Nội dung nửa đầu học kì 1: </w:t>
      </w:r>
      <w:r w:rsidRPr="009B25DD">
        <w:rPr>
          <w:rFonts w:cs="Times New Roman"/>
          <w:bCs/>
          <w:i/>
          <w:sz w:val="26"/>
          <w:szCs w:val="24"/>
          <w:lang w:val="nl-NL"/>
        </w:rPr>
        <w:t>khoảng 30% (3,0 điểm)</w:t>
      </w:r>
    </w:p>
    <w:p w14:paraId="4EF791CD" w14:textId="77777777" w:rsidR="00C173CE" w:rsidRPr="009B25DD" w:rsidRDefault="00C173CE" w:rsidP="00C173CE">
      <w:pPr>
        <w:widowControl w:val="0"/>
        <w:spacing w:before="40" w:after="40" w:line="312" w:lineRule="auto"/>
        <w:ind w:left="720"/>
        <w:jc w:val="both"/>
        <w:rPr>
          <w:rFonts w:cs="Times New Roman"/>
          <w:bCs/>
          <w:i/>
          <w:sz w:val="26"/>
          <w:szCs w:val="24"/>
          <w:lang w:val="nl-NL"/>
        </w:rPr>
      </w:pPr>
      <w:r w:rsidRPr="009B25DD">
        <w:rPr>
          <w:rFonts w:cs="Times New Roman"/>
          <w:bCs/>
          <w:sz w:val="26"/>
          <w:szCs w:val="24"/>
          <w:lang w:val="nl-NL"/>
        </w:rPr>
        <w:t xml:space="preserve">- Nội dung nửa học kì sau: </w:t>
      </w:r>
      <w:r w:rsidRPr="009B25DD">
        <w:rPr>
          <w:rFonts w:cs="Times New Roman"/>
          <w:bCs/>
          <w:i/>
          <w:sz w:val="26"/>
          <w:szCs w:val="24"/>
          <w:lang w:val="nl-NL"/>
        </w:rPr>
        <w:t>khoảng 70% (7,0 điểm)</w:t>
      </w:r>
    </w:p>
    <w:p w14:paraId="5037873F" w14:textId="77777777" w:rsidR="00A47163" w:rsidRPr="009B25DD" w:rsidRDefault="00A47163" w:rsidP="00A47163">
      <w:pPr>
        <w:widowControl w:val="0"/>
        <w:spacing w:before="40" w:after="40" w:line="312" w:lineRule="auto"/>
        <w:ind w:left="720"/>
        <w:rPr>
          <w:rFonts w:cs="Times New Roman"/>
          <w:bCs/>
          <w:i/>
          <w:iCs/>
          <w:sz w:val="26"/>
          <w:szCs w:val="24"/>
          <w:lang w:val="nl-NL"/>
        </w:rPr>
      </w:pPr>
    </w:p>
    <w:p w14:paraId="7D4C49E2" w14:textId="77777777" w:rsidR="00A47163" w:rsidRPr="009B25DD" w:rsidRDefault="00A47163" w:rsidP="00A47163">
      <w:pPr>
        <w:widowControl w:val="0"/>
        <w:spacing w:before="40" w:after="40" w:line="312" w:lineRule="auto"/>
        <w:rPr>
          <w:rFonts w:cs="Times New Roman"/>
          <w:vanish/>
          <w:sz w:val="26"/>
          <w:szCs w:val="24"/>
        </w:rPr>
      </w:pPr>
    </w:p>
    <w:tbl>
      <w:tblPr>
        <w:tblW w:w="136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2222"/>
        <w:gridCol w:w="2420"/>
        <w:gridCol w:w="815"/>
        <w:gridCol w:w="761"/>
        <w:gridCol w:w="736"/>
        <w:gridCol w:w="825"/>
        <w:gridCol w:w="697"/>
        <w:gridCol w:w="827"/>
        <w:gridCol w:w="828"/>
        <w:gridCol w:w="875"/>
        <w:gridCol w:w="1008"/>
        <w:gridCol w:w="1032"/>
      </w:tblGrid>
      <w:tr w:rsidR="00FB00F7" w:rsidRPr="009B25DD" w14:paraId="655EDE8C" w14:textId="77777777" w:rsidTr="00FB00F7">
        <w:trPr>
          <w:trHeight w:val="353"/>
          <w:tblHeader/>
          <w:jc w:val="center"/>
        </w:trPr>
        <w:tc>
          <w:tcPr>
            <w:tcW w:w="624" w:type="dxa"/>
            <w:vMerge w:val="restart"/>
            <w:vAlign w:val="center"/>
          </w:tcPr>
          <w:p w14:paraId="333BAF59"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TT</w:t>
            </w:r>
          </w:p>
        </w:tc>
        <w:tc>
          <w:tcPr>
            <w:tcW w:w="2223" w:type="dxa"/>
            <w:vMerge w:val="restart"/>
            <w:shd w:val="clear" w:color="auto" w:fill="auto"/>
            <w:vAlign w:val="center"/>
          </w:tcPr>
          <w:p w14:paraId="13C2A787"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Chủ đề</w:t>
            </w:r>
          </w:p>
        </w:tc>
        <w:tc>
          <w:tcPr>
            <w:tcW w:w="2421" w:type="dxa"/>
            <w:vMerge w:val="restart"/>
          </w:tcPr>
          <w:p w14:paraId="2DA19061"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Nội dung/ Đơn vị kiến thức</w:t>
            </w:r>
          </w:p>
        </w:tc>
        <w:tc>
          <w:tcPr>
            <w:tcW w:w="6361" w:type="dxa"/>
            <w:gridSpan w:val="8"/>
            <w:shd w:val="clear" w:color="auto" w:fill="auto"/>
            <w:vAlign w:val="center"/>
          </w:tcPr>
          <w:p w14:paraId="2A2CA4C5"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MỨC ĐỘ</w:t>
            </w:r>
          </w:p>
        </w:tc>
        <w:tc>
          <w:tcPr>
            <w:tcW w:w="2040" w:type="dxa"/>
            <w:gridSpan w:val="2"/>
            <w:vMerge w:val="restart"/>
            <w:tcBorders>
              <w:right w:val="single" w:sz="4" w:space="0" w:color="auto"/>
            </w:tcBorders>
            <w:vAlign w:val="center"/>
          </w:tcPr>
          <w:p w14:paraId="0DB9D0A4"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Tổng số câu</w:t>
            </w:r>
          </w:p>
        </w:tc>
      </w:tr>
      <w:tr w:rsidR="00FB00F7" w:rsidRPr="009B25DD" w14:paraId="2760971E" w14:textId="77777777" w:rsidTr="00FB00F7">
        <w:trPr>
          <w:trHeight w:val="415"/>
          <w:tblHeader/>
          <w:jc w:val="center"/>
        </w:trPr>
        <w:tc>
          <w:tcPr>
            <w:tcW w:w="624" w:type="dxa"/>
            <w:vMerge/>
            <w:vAlign w:val="center"/>
          </w:tcPr>
          <w:p w14:paraId="038C8365" w14:textId="77777777" w:rsidR="00FB00F7" w:rsidRPr="009B25DD" w:rsidRDefault="00FB00F7" w:rsidP="00B856D3">
            <w:pPr>
              <w:widowControl w:val="0"/>
              <w:spacing w:before="40" w:after="40" w:line="312" w:lineRule="auto"/>
              <w:rPr>
                <w:rFonts w:cs="Times New Roman"/>
                <w:iCs/>
                <w:sz w:val="26"/>
                <w:szCs w:val="24"/>
                <w:lang w:val="nl-NL"/>
              </w:rPr>
            </w:pPr>
          </w:p>
        </w:tc>
        <w:tc>
          <w:tcPr>
            <w:tcW w:w="2223" w:type="dxa"/>
            <w:vMerge/>
            <w:shd w:val="clear" w:color="auto" w:fill="auto"/>
            <w:vAlign w:val="center"/>
          </w:tcPr>
          <w:p w14:paraId="409967B3" w14:textId="77777777" w:rsidR="00FB00F7" w:rsidRPr="009B25DD" w:rsidRDefault="00FB00F7" w:rsidP="00B856D3">
            <w:pPr>
              <w:widowControl w:val="0"/>
              <w:spacing w:before="40" w:after="40" w:line="312" w:lineRule="auto"/>
              <w:rPr>
                <w:rFonts w:cs="Times New Roman"/>
                <w:iCs/>
                <w:sz w:val="26"/>
                <w:szCs w:val="24"/>
                <w:lang w:val="nl-NL"/>
              </w:rPr>
            </w:pPr>
          </w:p>
        </w:tc>
        <w:tc>
          <w:tcPr>
            <w:tcW w:w="2421" w:type="dxa"/>
            <w:vMerge/>
          </w:tcPr>
          <w:p w14:paraId="582C05BC" w14:textId="77777777" w:rsidR="00FB00F7" w:rsidRPr="009B25DD" w:rsidRDefault="00FB00F7" w:rsidP="00B856D3">
            <w:pPr>
              <w:widowControl w:val="0"/>
              <w:spacing w:before="40" w:after="40" w:line="312" w:lineRule="auto"/>
              <w:jc w:val="center"/>
              <w:rPr>
                <w:rFonts w:cs="Times New Roman"/>
                <w:b/>
                <w:sz w:val="26"/>
                <w:szCs w:val="24"/>
              </w:rPr>
            </w:pPr>
          </w:p>
        </w:tc>
        <w:tc>
          <w:tcPr>
            <w:tcW w:w="1576" w:type="dxa"/>
            <w:gridSpan w:val="2"/>
            <w:shd w:val="clear" w:color="auto" w:fill="auto"/>
            <w:vAlign w:val="center"/>
          </w:tcPr>
          <w:p w14:paraId="2BE4D09E" w14:textId="77777777" w:rsidR="00FB00F7" w:rsidRPr="009B25DD" w:rsidRDefault="00FB00F7" w:rsidP="00B856D3">
            <w:pPr>
              <w:widowControl w:val="0"/>
              <w:spacing w:before="40" w:after="40" w:line="312" w:lineRule="auto"/>
              <w:jc w:val="center"/>
              <w:rPr>
                <w:rFonts w:cs="Times New Roman"/>
                <w:iCs/>
                <w:sz w:val="26"/>
                <w:szCs w:val="24"/>
                <w:lang w:val="nl-NL"/>
              </w:rPr>
            </w:pPr>
            <w:r w:rsidRPr="009B25DD">
              <w:rPr>
                <w:rFonts w:cs="Times New Roman"/>
                <w:b/>
                <w:sz w:val="26"/>
                <w:szCs w:val="24"/>
              </w:rPr>
              <w:t>Nhận biết</w:t>
            </w:r>
          </w:p>
        </w:tc>
        <w:tc>
          <w:tcPr>
            <w:tcW w:w="1561" w:type="dxa"/>
            <w:gridSpan w:val="2"/>
            <w:shd w:val="clear" w:color="auto" w:fill="auto"/>
            <w:vAlign w:val="center"/>
          </w:tcPr>
          <w:p w14:paraId="042416A4"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Thông hiểu</w:t>
            </w:r>
          </w:p>
        </w:tc>
        <w:tc>
          <w:tcPr>
            <w:tcW w:w="1521" w:type="dxa"/>
            <w:gridSpan w:val="2"/>
            <w:shd w:val="clear" w:color="auto" w:fill="auto"/>
            <w:vAlign w:val="center"/>
          </w:tcPr>
          <w:p w14:paraId="778551DD"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Vận dụng</w:t>
            </w:r>
          </w:p>
        </w:tc>
        <w:tc>
          <w:tcPr>
            <w:tcW w:w="1703" w:type="dxa"/>
            <w:gridSpan w:val="2"/>
            <w:shd w:val="clear" w:color="auto" w:fill="auto"/>
            <w:vAlign w:val="center"/>
          </w:tcPr>
          <w:p w14:paraId="50A285A4"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Vận dụng cao</w:t>
            </w:r>
          </w:p>
        </w:tc>
        <w:tc>
          <w:tcPr>
            <w:tcW w:w="2040" w:type="dxa"/>
            <w:gridSpan w:val="2"/>
            <w:vMerge/>
            <w:tcBorders>
              <w:right w:val="single" w:sz="4" w:space="0" w:color="auto"/>
            </w:tcBorders>
            <w:vAlign w:val="center"/>
          </w:tcPr>
          <w:p w14:paraId="05EDD640" w14:textId="77777777" w:rsidR="00FB00F7" w:rsidRPr="009B25DD" w:rsidRDefault="00FB00F7" w:rsidP="00B856D3">
            <w:pPr>
              <w:widowControl w:val="0"/>
              <w:spacing w:before="40" w:after="40" w:line="312" w:lineRule="auto"/>
              <w:jc w:val="center"/>
              <w:rPr>
                <w:rFonts w:cs="Times New Roman"/>
                <w:b/>
                <w:sz w:val="26"/>
                <w:szCs w:val="24"/>
                <w:lang w:val="nl-NL"/>
              </w:rPr>
            </w:pPr>
          </w:p>
        </w:tc>
      </w:tr>
      <w:tr w:rsidR="00FB00F7" w:rsidRPr="009B25DD" w14:paraId="214D54F9" w14:textId="77777777" w:rsidTr="00FB00F7">
        <w:trPr>
          <w:tblHeader/>
          <w:jc w:val="center"/>
        </w:trPr>
        <w:tc>
          <w:tcPr>
            <w:tcW w:w="624" w:type="dxa"/>
            <w:vMerge/>
            <w:vAlign w:val="center"/>
          </w:tcPr>
          <w:p w14:paraId="3F922C2C" w14:textId="77777777" w:rsidR="00FB00F7" w:rsidRPr="009B25DD" w:rsidRDefault="00FB00F7" w:rsidP="00B856D3">
            <w:pPr>
              <w:widowControl w:val="0"/>
              <w:spacing w:before="40" w:after="40" w:line="312" w:lineRule="auto"/>
              <w:rPr>
                <w:rFonts w:cs="Times New Roman"/>
                <w:iCs/>
                <w:sz w:val="26"/>
                <w:szCs w:val="24"/>
                <w:lang w:val="nl-NL"/>
              </w:rPr>
            </w:pPr>
          </w:p>
        </w:tc>
        <w:tc>
          <w:tcPr>
            <w:tcW w:w="2223" w:type="dxa"/>
            <w:vMerge/>
            <w:shd w:val="clear" w:color="auto" w:fill="auto"/>
            <w:vAlign w:val="center"/>
          </w:tcPr>
          <w:p w14:paraId="65B55864" w14:textId="77777777" w:rsidR="00FB00F7" w:rsidRPr="009B25DD" w:rsidRDefault="00FB00F7" w:rsidP="00B856D3">
            <w:pPr>
              <w:widowControl w:val="0"/>
              <w:spacing w:before="40" w:after="40" w:line="312" w:lineRule="auto"/>
              <w:rPr>
                <w:rFonts w:cs="Times New Roman"/>
                <w:iCs/>
                <w:sz w:val="26"/>
                <w:szCs w:val="24"/>
                <w:lang w:val="nl-NL"/>
              </w:rPr>
            </w:pPr>
          </w:p>
        </w:tc>
        <w:tc>
          <w:tcPr>
            <w:tcW w:w="2421" w:type="dxa"/>
            <w:vMerge/>
          </w:tcPr>
          <w:p w14:paraId="790CEE4F" w14:textId="77777777" w:rsidR="00FB00F7" w:rsidRPr="009B25DD" w:rsidRDefault="00FB00F7" w:rsidP="00B856D3">
            <w:pPr>
              <w:widowControl w:val="0"/>
              <w:spacing w:before="40" w:after="40" w:line="312" w:lineRule="auto"/>
              <w:jc w:val="center"/>
              <w:rPr>
                <w:rFonts w:cs="Times New Roman"/>
                <w:b/>
                <w:sz w:val="26"/>
                <w:szCs w:val="24"/>
              </w:rPr>
            </w:pPr>
          </w:p>
        </w:tc>
        <w:tc>
          <w:tcPr>
            <w:tcW w:w="815" w:type="dxa"/>
            <w:shd w:val="clear" w:color="auto" w:fill="auto"/>
            <w:vAlign w:val="center"/>
          </w:tcPr>
          <w:p w14:paraId="001F41D1" w14:textId="77777777" w:rsidR="00FB00F7" w:rsidRPr="009B25DD" w:rsidRDefault="00FB00F7" w:rsidP="00B856D3">
            <w:pPr>
              <w:widowControl w:val="0"/>
              <w:spacing w:before="40" w:after="40" w:line="312" w:lineRule="auto"/>
              <w:jc w:val="center"/>
              <w:rPr>
                <w:rFonts w:cs="Times New Roman"/>
                <w:iCs/>
                <w:sz w:val="26"/>
                <w:szCs w:val="24"/>
                <w:lang w:val="nl-NL"/>
              </w:rPr>
            </w:pPr>
            <w:r w:rsidRPr="009B25DD">
              <w:rPr>
                <w:rFonts w:cs="Times New Roman"/>
                <w:b/>
                <w:sz w:val="26"/>
                <w:szCs w:val="24"/>
              </w:rPr>
              <w:t>Số câu TN</w:t>
            </w:r>
          </w:p>
        </w:tc>
        <w:tc>
          <w:tcPr>
            <w:tcW w:w="761" w:type="dxa"/>
            <w:shd w:val="clear" w:color="auto" w:fill="auto"/>
            <w:vAlign w:val="center"/>
          </w:tcPr>
          <w:p w14:paraId="4A2C9ECE"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TL</w:t>
            </w:r>
          </w:p>
        </w:tc>
        <w:tc>
          <w:tcPr>
            <w:tcW w:w="736" w:type="dxa"/>
            <w:shd w:val="clear" w:color="auto" w:fill="auto"/>
            <w:vAlign w:val="center"/>
          </w:tcPr>
          <w:p w14:paraId="2CD5214D"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TN</w:t>
            </w:r>
          </w:p>
        </w:tc>
        <w:tc>
          <w:tcPr>
            <w:tcW w:w="825" w:type="dxa"/>
            <w:shd w:val="clear" w:color="auto" w:fill="auto"/>
            <w:vAlign w:val="center"/>
          </w:tcPr>
          <w:p w14:paraId="076B4E62"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TL</w:t>
            </w:r>
          </w:p>
        </w:tc>
        <w:tc>
          <w:tcPr>
            <w:tcW w:w="697" w:type="dxa"/>
            <w:shd w:val="clear" w:color="auto" w:fill="auto"/>
            <w:vAlign w:val="center"/>
          </w:tcPr>
          <w:p w14:paraId="3AAABD0D"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TN</w:t>
            </w:r>
          </w:p>
        </w:tc>
        <w:tc>
          <w:tcPr>
            <w:tcW w:w="824" w:type="dxa"/>
            <w:shd w:val="clear" w:color="auto" w:fill="auto"/>
            <w:vAlign w:val="center"/>
          </w:tcPr>
          <w:p w14:paraId="43235F15"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TL</w:t>
            </w:r>
          </w:p>
        </w:tc>
        <w:tc>
          <w:tcPr>
            <w:tcW w:w="828" w:type="dxa"/>
            <w:shd w:val="clear" w:color="auto" w:fill="auto"/>
            <w:vAlign w:val="center"/>
          </w:tcPr>
          <w:p w14:paraId="3F038DC8"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TN</w:t>
            </w:r>
          </w:p>
        </w:tc>
        <w:tc>
          <w:tcPr>
            <w:tcW w:w="875" w:type="dxa"/>
            <w:shd w:val="clear" w:color="auto" w:fill="auto"/>
            <w:vAlign w:val="center"/>
          </w:tcPr>
          <w:p w14:paraId="066313BE"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Số câu TL</w:t>
            </w:r>
          </w:p>
        </w:tc>
        <w:tc>
          <w:tcPr>
            <w:tcW w:w="1008" w:type="dxa"/>
            <w:vAlign w:val="center"/>
          </w:tcPr>
          <w:p w14:paraId="21F90A96" w14:textId="77777777" w:rsidR="00FB00F7" w:rsidRPr="009B25DD" w:rsidRDefault="00FB00F7" w:rsidP="00B856D3">
            <w:pPr>
              <w:widowControl w:val="0"/>
              <w:spacing w:before="40" w:after="40" w:line="312" w:lineRule="auto"/>
              <w:jc w:val="center"/>
              <w:rPr>
                <w:rFonts w:cs="Times New Roman"/>
                <w:b/>
                <w:sz w:val="26"/>
                <w:szCs w:val="24"/>
              </w:rPr>
            </w:pPr>
            <w:r w:rsidRPr="009B25DD">
              <w:rPr>
                <w:rFonts w:cs="Times New Roman"/>
                <w:b/>
                <w:sz w:val="26"/>
                <w:szCs w:val="24"/>
              </w:rPr>
              <w:t>TN</w:t>
            </w:r>
          </w:p>
        </w:tc>
        <w:tc>
          <w:tcPr>
            <w:tcW w:w="1032" w:type="dxa"/>
            <w:tcBorders>
              <w:right w:val="single" w:sz="4" w:space="0" w:color="auto"/>
            </w:tcBorders>
            <w:vAlign w:val="center"/>
          </w:tcPr>
          <w:p w14:paraId="6A17D68F" w14:textId="5883ADCD" w:rsidR="00FB00F7" w:rsidRPr="009B25DD" w:rsidRDefault="00FB00F7" w:rsidP="0025672F">
            <w:pPr>
              <w:widowControl w:val="0"/>
              <w:spacing w:before="40" w:after="40" w:line="312" w:lineRule="auto"/>
              <w:jc w:val="center"/>
              <w:rPr>
                <w:rFonts w:cs="Times New Roman"/>
                <w:b/>
                <w:sz w:val="26"/>
                <w:szCs w:val="24"/>
              </w:rPr>
            </w:pPr>
            <w:r w:rsidRPr="009B25DD">
              <w:rPr>
                <w:rFonts w:cs="Times New Roman"/>
                <w:b/>
                <w:sz w:val="26"/>
                <w:szCs w:val="24"/>
              </w:rPr>
              <w:t>TL</w:t>
            </w:r>
          </w:p>
        </w:tc>
      </w:tr>
      <w:tr w:rsidR="00FB00F7" w:rsidRPr="009B25DD" w14:paraId="13789FE5" w14:textId="77777777" w:rsidTr="00FB00F7">
        <w:trPr>
          <w:trHeight w:val="257"/>
          <w:tblHeader/>
          <w:jc w:val="center"/>
        </w:trPr>
        <w:tc>
          <w:tcPr>
            <w:tcW w:w="624" w:type="dxa"/>
            <w:vAlign w:val="center"/>
          </w:tcPr>
          <w:p w14:paraId="2EC19D4A" w14:textId="77777777" w:rsidR="00FB00F7" w:rsidRPr="009B25DD" w:rsidRDefault="00FB00F7" w:rsidP="00B856D3">
            <w:pPr>
              <w:widowControl w:val="0"/>
              <w:spacing w:before="40" w:after="40" w:line="312" w:lineRule="auto"/>
              <w:jc w:val="center"/>
              <w:rPr>
                <w:rFonts w:cs="Times New Roman"/>
                <w:i/>
                <w:sz w:val="26"/>
                <w:szCs w:val="24"/>
              </w:rPr>
            </w:pPr>
            <w:r w:rsidRPr="009B25DD">
              <w:rPr>
                <w:rFonts w:cs="Times New Roman"/>
                <w:i/>
                <w:sz w:val="26"/>
                <w:szCs w:val="24"/>
              </w:rPr>
              <w:t>(1)</w:t>
            </w:r>
          </w:p>
        </w:tc>
        <w:tc>
          <w:tcPr>
            <w:tcW w:w="2223" w:type="dxa"/>
            <w:shd w:val="clear" w:color="auto" w:fill="auto"/>
            <w:vAlign w:val="center"/>
          </w:tcPr>
          <w:p w14:paraId="54BBE8A3" w14:textId="77777777" w:rsidR="00FB00F7" w:rsidRPr="009B25DD" w:rsidRDefault="00FB00F7" w:rsidP="00B856D3">
            <w:pPr>
              <w:widowControl w:val="0"/>
              <w:spacing w:before="40" w:after="40" w:line="312" w:lineRule="auto"/>
              <w:jc w:val="center"/>
              <w:rPr>
                <w:rFonts w:cs="Times New Roman"/>
                <w:i/>
                <w:sz w:val="26"/>
                <w:szCs w:val="24"/>
              </w:rPr>
            </w:pPr>
            <w:r w:rsidRPr="009B25DD">
              <w:rPr>
                <w:rFonts w:cs="Times New Roman"/>
                <w:i/>
                <w:sz w:val="26"/>
                <w:szCs w:val="24"/>
              </w:rPr>
              <w:t>(2)</w:t>
            </w:r>
          </w:p>
        </w:tc>
        <w:tc>
          <w:tcPr>
            <w:tcW w:w="2421" w:type="dxa"/>
          </w:tcPr>
          <w:p w14:paraId="47D89D5D"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(3)</w:t>
            </w:r>
          </w:p>
        </w:tc>
        <w:tc>
          <w:tcPr>
            <w:tcW w:w="815" w:type="dxa"/>
            <w:shd w:val="clear" w:color="auto" w:fill="auto"/>
            <w:vAlign w:val="center"/>
          </w:tcPr>
          <w:p w14:paraId="5C19E50E"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(4)</w:t>
            </w:r>
          </w:p>
        </w:tc>
        <w:tc>
          <w:tcPr>
            <w:tcW w:w="761" w:type="dxa"/>
            <w:shd w:val="clear" w:color="auto" w:fill="auto"/>
            <w:vAlign w:val="center"/>
          </w:tcPr>
          <w:p w14:paraId="687535FB"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(5)</w:t>
            </w:r>
          </w:p>
        </w:tc>
        <w:tc>
          <w:tcPr>
            <w:tcW w:w="736" w:type="dxa"/>
            <w:shd w:val="clear" w:color="auto" w:fill="auto"/>
            <w:vAlign w:val="center"/>
          </w:tcPr>
          <w:p w14:paraId="73A4CD99"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(6)</w:t>
            </w:r>
          </w:p>
        </w:tc>
        <w:tc>
          <w:tcPr>
            <w:tcW w:w="825" w:type="dxa"/>
            <w:shd w:val="clear" w:color="auto" w:fill="auto"/>
            <w:vAlign w:val="center"/>
          </w:tcPr>
          <w:p w14:paraId="14706A9C"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(7)</w:t>
            </w:r>
          </w:p>
        </w:tc>
        <w:tc>
          <w:tcPr>
            <w:tcW w:w="697" w:type="dxa"/>
            <w:shd w:val="clear" w:color="auto" w:fill="auto"/>
            <w:vAlign w:val="center"/>
          </w:tcPr>
          <w:p w14:paraId="37B69819" w14:textId="77777777" w:rsidR="00FB00F7" w:rsidRPr="009B25DD" w:rsidRDefault="00FB00F7" w:rsidP="00B856D3">
            <w:pPr>
              <w:widowControl w:val="0"/>
              <w:spacing w:before="40" w:after="40" w:line="312" w:lineRule="auto"/>
              <w:jc w:val="center"/>
              <w:rPr>
                <w:rFonts w:cs="Times New Roman"/>
                <w:i/>
                <w:iCs/>
                <w:sz w:val="26"/>
                <w:szCs w:val="24"/>
                <w:lang w:val="nl-NL"/>
              </w:rPr>
            </w:pPr>
            <w:r w:rsidRPr="009B25DD">
              <w:rPr>
                <w:rFonts w:cs="Times New Roman"/>
                <w:i/>
                <w:iCs/>
                <w:sz w:val="26"/>
                <w:szCs w:val="24"/>
                <w:lang w:val="nl-NL"/>
              </w:rPr>
              <w:t>(8)</w:t>
            </w:r>
          </w:p>
        </w:tc>
        <w:tc>
          <w:tcPr>
            <w:tcW w:w="824" w:type="dxa"/>
            <w:shd w:val="clear" w:color="auto" w:fill="auto"/>
            <w:vAlign w:val="center"/>
          </w:tcPr>
          <w:p w14:paraId="72F5BE1C"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(9)</w:t>
            </w:r>
          </w:p>
        </w:tc>
        <w:tc>
          <w:tcPr>
            <w:tcW w:w="828" w:type="dxa"/>
            <w:shd w:val="clear" w:color="auto" w:fill="auto"/>
            <w:vAlign w:val="center"/>
          </w:tcPr>
          <w:p w14:paraId="588B3FDE" w14:textId="77777777" w:rsidR="00FB00F7" w:rsidRPr="009B25DD" w:rsidRDefault="00FB00F7" w:rsidP="00B856D3">
            <w:pPr>
              <w:widowControl w:val="0"/>
              <w:spacing w:before="40" w:after="40" w:line="312" w:lineRule="auto"/>
              <w:jc w:val="center"/>
              <w:rPr>
                <w:rFonts w:cs="Times New Roman"/>
                <w:i/>
                <w:iCs/>
                <w:sz w:val="26"/>
                <w:szCs w:val="24"/>
                <w:lang w:val="nl-NL"/>
              </w:rPr>
            </w:pPr>
            <w:r w:rsidRPr="009B25DD">
              <w:rPr>
                <w:rFonts w:cs="Times New Roman"/>
                <w:i/>
                <w:iCs/>
                <w:sz w:val="26"/>
                <w:szCs w:val="24"/>
                <w:lang w:val="nl-NL"/>
              </w:rPr>
              <w:t>(10)</w:t>
            </w:r>
          </w:p>
        </w:tc>
        <w:tc>
          <w:tcPr>
            <w:tcW w:w="875" w:type="dxa"/>
            <w:shd w:val="clear" w:color="auto" w:fill="auto"/>
            <w:vAlign w:val="center"/>
          </w:tcPr>
          <w:p w14:paraId="711DFFB0" w14:textId="77777777" w:rsidR="00FB00F7" w:rsidRPr="009B25DD" w:rsidRDefault="00FB00F7" w:rsidP="00B856D3">
            <w:pPr>
              <w:widowControl w:val="0"/>
              <w:spacing w:before="40" w:after="40" w:line="312" w:lineRule="auto"/>
              <w:jc w:val="center"/>
              <w:rPr>
                <w:rFonts w:cs="Times New Roman"/>
                <w:i/>
                <w:sz w:val="26"/>
                <w:szCs w:val="24"/>
                <w:lang w:val="nl-NL"/>
              </w:rPr>
            </w:pPr>
            <w:r w:rsidRPr="009B25DD">
              <w:rPr>
                <w:rFonts w:cs="Times New Roman"/>
                <w:i/>
                <w:sz w:val="26"/>
                <w:szCs w:val="24"/>
                <w:lang w:val="nl-NL"/>
              </w:rPr>
              <w:t>(11)</w:t>
            </w:r>
          </w:p>
        </w:tc>
        <w:tc>
          <w:tcPr>
            <w:tcW w:w="1008" w:type="dxa"/>
            <w:vAlign w:val="center"/>
          </w:tcPr>
          <w:p w14:paraId="26E6ED30" w14:textId="77777777" w:rsidR="00FB00F7" w:rsidRPr="009B25DD" w:rsidRDefault="00FB00F7" w:rsidP="00B856D3">
            <w:pPr>
              <w:widowControl w:val="0"/>
              <w:spacing w:before="40" w:after="40" w:line="312" w:lineRule="auto"/>
              <w:jc w:val="center"/>
              <w:rPr>
                <w:rFonts w:cs="Times New Roman"/>
                <w:i/>
                <w:sz w:val="26"/>
                <w:szCs w:val="24"/>
                <w:lang w:val="fr-FR" w:eastAsia="fr-FR"/>
              </w:rPr>
            </w:pPr>
            <w:r w:rsidRPr="009B25DD">
              <w:rPr>
                <w:rFonts w:cs="Times New Roman"/>
                <w:i/>
                <w:sz w:val="26"/>
                <w:szCs w:val="24"/>
                <w:lang w:val="fr-FR" w:eastAsia="fr-FR"/>
              </w:rPr>
              <w:t>(12)</w:t>
            </w:r>
          </w:p>
        </w:tc>
        <w:tc>
          <w:tcPr>
            <w:tcW w:w="1032" w:type="dxa"/>
            <w:vAlign w:val="center"/>
          </w:tcPr>
          <w:p w14:paraId="042613A5" w14:textId="77777777" w:rsidR="00FB00F7" w:rsidRPr="009B25DD" w:rsidRDefault="00FB00F7" w:rsidP="00B856D3">
            <w:pPr>
              <w:widowControl w:val="0"/>
              <w:spacing w:before="40" w:after="40" w:line="312" w:lineRule="auto"/>
              <w:jc w:val="center"/>
              <w:rPr>
                <w:rFonts w:cs="Times New Roman"/>
                <w:i/>
                <w:sz w:val="26"/>
                <w:szCs w:val="24"/>
                <w:lang w:val="fr-FR" w:eastAsia="fr-FR"/>
              </w:rPr>
            </w:pPr>
            <w:r w:rsidRPr="009B25DD">
              <w:rPr>
                <w:rFonts w:cs="Times New Roman"/>
                <w:i/>
                <w:sz w:val="26"/>
                <w:szCs w:val="24"/>
                <w:lang w:val="fr-FR" w:eastAsia="fr-FR"/>
              </w:rPr>
              <w:t>(13)</w:t>
            </w:r>
          </w:p>
        </w:tc>
      </w:tr>
      <w:tr w:rsidR="00FB00F7" w:rsidRPr="009B25DD" w14:paraId="77DF9A18" w14:textId="77777777" w:rsidTr="00FB00F7">
        <w:trPr>
          <w:jc w:val="center"/>
        </w:trPr>
        <w:tc>
          <w:tcPr>
            <w:tcW w:w="624" w:type="dxa"/>
            <w:vMerge w:val="restart"/>
            <w:vAlign w:val="center"/>
          </w:tcPr>
          <w:p w14:paraId="159ADBFA"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r w:rsidRPr="009B25DD">
              <w:rPr>
                <w:rFonts w:cs="Times New Roman"/>
                <w:b/>
                <w:iCs/>
                <w:sz w:val="26"/>
                <w:szCs w:val="24"/>
                <w:lang w:val="nl-NL" w:eastAsia="fr-FR"/>
              </w:rPr>
              <w:t>1</w:t>
            </w:r>
          </w:p>
        </w:tc>
        <w:tc>
          <w:tcPr>
            <w:tcW w:w="2223" w:type="dxa"/>
            <w:vMerge w:val="restart"/>
            <w:shd w:val="clear" w:color="auto" w:fill="auto"/>
            <w:vAlign w:val="center"/>
          </w:tcPr>
          <w:p w14:paraId="70F5B9BE" w14:textId="77777777" w:rsidR="00FB00F7" w:rsidRPr="009B25DD" w:rsidRDefault="00FB00F7" w:rsidP="00B856D3">
            <w:pPr>
              <w:widowControl w:val="0"/>
              <w:spacing w:before="40" w:after="40" w:line="312" w:lineRule="auto"/>
              <w:rPr>
                <w:rFonts w:cs="Times New Roman"/>
                <w:b/>
                <w:iCs/>
                <w:sz w:val="26"/>
                <w:szCs w:val="24"/>
                <w:lang w:val="nl-NL" w:eastAsia="fr-FR"/>
              </w:rPr>
            </w:pPr>
            <w:r w:rsidRPr="009B25DD">
              <w:rPr>
                <w:rFonts w:cs="Times New Roman"/>
                <w:b/>
                <w:iCs/>
                <w:sz w:val="26"/>
                <w:szCs w:val="24"/>
                <w:lang w:val="nl-NL" w:eastAsia="fr-FR"/>
              </w:rPr>
              <w:t>Hydrocarbon</w:t>
            </w:r>
          </w:p>
        </w:tc>
        <w:tc>
          <w:tcPr>
            <w:tcW w:w="2421" w:type="dxa"/>
            <w:shd w:val="clear" w:color="auto" w:fill="auto"/>
            <w:vAlign w:val="center"/>
          </w:tcPr>
          <w:p w14:paraId="1DE3A982" w14:textId="731A080D" w:rsidR="00FB00F7" w:rsidRPr="009B25DD" w:rsidRDefault="00FB00F7" w:rsidP="00B856D3">
            <w:pPr>
              <w:widowControl w:val="0"/>
              <w:spacing w:before="40" w:after="40" w:line="312" w:lineRule="auto"/>
              <w:rPr>
                <w:rFonts w:cs="Times New Roman"/>
                <w:sz w:val="26"/>
                <w:szCs w:val="24"/>
                <w:lang w:val="fr-FR" w:eastAsia="fr-FR"/>
              </w:rPr>
            </w:pPr>
            <w:r w:rsidRPr="009B25DD">
              <w:rPr>
                <w:rFonts w:cs="Times New Roman"/>
                <w:i/>
                <w:iCs/>
                <w:sz w:val="26"/>
                <w:szCs w:val="24"/>
                <w:lang w:val="nl-NL" w:eastAsia="fr-FR"/>
              </w:rPr>
              <w:t>1. Alkane</w:t>
            </w:r>
          </w:p>
        </w:tc>
        <w:tc>
          <w:tcPr>
            <w:tcW w:w="815" w:type="dxa"/>
            <w:shd w:val="clear" w:color="auto" w:fill="auto"/>
            <w:vAlign w:val="center"/>
          </w:tcPr>
          <w:p w14:paraId="41EAA0E4"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t>1</w:t>
            </w:r>
          </w:p>
        </w:tc>
        <w:tc>
          <w:tcPr>
            <w:tcW w:w="761" w:type="dxa"/>
            <w:shd w:val="clear" w:color="auto" w:fill="auto"/>
            <w:vAlign w:val="center"/>
          </w:tcPr>
          <w:p w14:paraId="612B1B4D"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4DC335F5" w14:textId="41026730" w:rsidR="00FB00F7" w:rsidRPr="009B25DD" w:rsidRDefault="001A447E" w:rsidP="00B856D3">
            <w:pPr>
              <w:widowControl w:val="0"/>
              <w:spacing w:before="40" w:after="40" w:line="312" w:lineRule="auto"/>
              <w:jc w:val="center"/>
              <w:rPr>
                <w:rFonts w:cs="Times New Roman"/>
                <w:b/>
                <w:sz w:val="26"/>
                <w:szCs w:val="24"/>
                <w:lang w:val="fr-FR" w:eastAsia="fr-FR"/>
              </w:rPr>
            </w:pPr>
            <w:r>
              <w:rPr>
                <w:rFonts w:cs="Times New Roman"/>
                <w:b/>
                <w:bCs/>
                <w:sz w:val="26"/>
                <w:szCs w:val="24"/>
                <w:lang w:val="fr-FR" w:eastAsia="fr-FR"/>
              </w:rPr>
              <w:t>1</w:t>
            </w:r>
          </w:p>
        </w:tc>
        <w:tc>
          <w:tcPr>
            <w:tcW w:w="825" w:type="dxa"/>
            <w:shd w:val="clear" w:color="auto" w:fill="auto"/>
            <w:vAlign w:val="center"/>
          </w:tcPr>
          <w:p w14:paraId="54F9E1CD"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11586199"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06A4E22F"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28" w:type="dxa"/>
            <w:shd w:val="clear" w:color="auto" w:fill="auto"/>
            <w:vAlign w:val="center"/>
          </w:tcPr>
          <w:p w14:paraId="7E85D001"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6E89B9A3"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sz w:val="26"/>
                <w:szCs w:val="24"/>
                <w:lang w:val="fr-FR" w:eastAsia="fr-FR"/>
              </w:rPr>
              <w:t>0</w:t>
            </w:r>
          </w:p>
        </w:tc>
        <w:tc>
          <w:tcPr>
            <w:tcW w:w="1008" w:type="dxa"/>
            <w:vAlign w:val="center"/>
          </w:tcPr>
          <w:p w14:paraId="34A3850C" w14:textId="13F81E97" w:rsidR="00FB00F7" w:rsidRPr="009B25DD" w:rsidRDefault="001A447E" w:rsidP="00B856D3">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w:t>
            </w:r>
          </w:p>
        </w:tc>
        <w:tc>
          <w:tcPr>
            <w:tcW w:w="1032" w:type="dxa"/>
            <w:vAlign w:val="center"/>
          </w:tcPr>
          <w:p w14:paraId="0033E751"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r>
      <w:tr w:rsidR="00FB00F7" w:rsidRPr="009B25DD" w14:paraId="54735C05" w14:textId="77777777" w:rsidTr="00FB00F7">
        <w:trPr>
          <w:trHeight w:val="457"/>
          <w:jc w:val="center"/>
        </w:trPr>
        <w:tc>
          <w:tcPr>
            <w:tcW w:w="624" w:type="dxa"/>
            <w:vMerge/>
            <w:vAlign w:val="center"/>
          </w:tcPr>
          <w:p w14:paraId="58278AFF"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p>
        </w:tc>
        <w:tc>
          <w:tcPr>
            <w:tcW w:w="2223" w:type="dxa"/>
            <w:vMerge/>
            <w:shd w:val="clear" w:color="auto" w:fill="auto"/>
            <w:vAlign w:val="center"/>
          </w:tcPr>
          <w:p w14:paraId="000C3148" w14:textId="77777777" w:rsidR="00FB00F7" w:rsidRPr="009B25DD" w:rsidRDefault="00FB00F7" w:rsidP="00B856D3">
            <w:pPr>
              <w:widowControl w:val="0"/>
              <w:spacing w:before="40" w:after="40" w:line="312" w:lineRule="auto"/>
              <w:rPr>
                <w:rFonts w:cs="Times New Roman"/>
                <w:b/>
                <w:iCs/>
                <w:sz w:val="26"/>
                <w:szCs w:val="24"/>
                <w:lang w:val="nl-NL" w:eastAsia="fr-FR"/>
              </w:rPr>
            </w:pPr>
          </w:p>
        </w:tc>
        <w:tc>
          <w:tcPr>
            <w:tcW w:w="2421" w:type="dxa"/>
            <w:shd w:val="clear" w:color="auto" w:fill="auto"/>
            <w:vAlign w:val="center"/>
          </w:tcPr>
          <w:p w14:paraId="6ECB460F" w14:textId="48B3E20B" w:rsidR="00FB00F7" w:rsidRPr="009B25DD" w:rsidRDefault="00FB00F7" w:rsidP="00B856D3">
            <w:pPr>
              <w:widowControl w:val="0"/>
              <w:spacing w:before="40" w:after="40" w:line="312" w:lineRule="auto"/>
              <w:rPr>
                <w:rFonts w:cs="Times New Roman"/>
                <w:sz w:val="26"/>
                <w:szCs w:val="24"/>
                <w:lang w:val="fr-FR" w:eastAsia="fr-FR"/>
              </w:rPr>
            </w:pPr>
            <w:r w:rsidRPr="009B25DD">
              <w:rPr>
                <w:rFonts w:cs="Times New Roman"/>
                <w:i/>
                <w:iCs/>
                <w:sz w:val="26"/>
                <w:szCs w:val="24"/>
                <w:lang w:val="nl-NL" w:eastAsia="fr-FR"/>
              </w:rPr>
              <w:t>2. Hydrocarbon không no</w:t>
            </w:r>
          </w:p>
        </w:tc>
        <w:tc>
          <w:tcPr>
            <w:tcW w:w="815" w:type="dxa"/>
            <w:shd w:val="clear" w:color="auto" w:fill="auto"/>
            <w:vAlign w:val="center"/>
          </w:tcPr>
          <w:p w14:paraId="074BA26B"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t>1</w:t>
            </w:r>
          </w:p>
        </w:tc>
        <w:tc>
          <w:tcPr>
            <w:tcW w:w="761" w:type="dxa"/>
            <w:shd w:val="clear" w:color="auto" w:fill="auto"/>
            <w:vAlign w:val="center"/>
          </w:tcPr>
          <w:p w14:paraId="7BA29272"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26D92CBB" w14:textId="74AA118C" w:rsidR="00FB00F7" w:rsidRPr="009B25DD" w:rsidRDefault="001A447E" w:rsidP="00B856D3">
            <w:pPr>
              <w:widowControl w:val="0"/>
              <w:spacing w:before="40" w:after="40" w:line="312" w:lineRule="auto"/>
              <w:jc w:val="center"/>
              <w:rPr>
                <w:rFonts w:cs="Times New Roman"/>
                <w:b/>
                <w:sz w:val="26"/>
                <w:szCs w:val="24"/>
                <w:lang w:val="fr-FR" w:eastAsia="fr-FR"/>
              </w:rPr>
            </w:pPr>
            <w:r>
              <w:rPr>
                <w:rFonts w:cs="Times New Roman"/>
                <w:b/>
                <w:bCs/>
                <w:sz w:val="26"/>
                <w:szCs w:val="24"/>
                <w:lang w:val="fr-FR" w:eastAsia="fr-FR"/>
              </w:rPr>
              <w:t>1</w:t>
            </w:r>
          </w:p>
        </w:tc>
        <w:tc>
          <w:tcPr>
            <w:tcW w:w="825" w:type="dxa"/>
            <w:shd w:val="clear" w:color="auto" w:fill="auto"/>
            <w:vAlign w:val="center"/>
          </w:tcPr>
          <w:p w14:paraId="7495CB6F"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31AA68CC" w14:textId="77777777" w:rsidR="00FB00F7" w:rsidRPr="009B25DD" w:rsidRDefault="00FB00F7" w:rsidP="00B856D3">
            <w:pPr>
              <w:widowControl w:val="0"/>
              <w:spacing w:before="40" w:after="40" w:line="312" w:lineRule="auto"/>
              <w:jc w:val="center"/>
              <w:rPr>
                <w:rFonts w:cs="Times New Roman"/>
                <w:i/>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71831D2B"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28" w:type="dxa"/>
            <w:shd w:val="clear" w:color="auto" w:fill="auto"/>
            <w:vAlign w:val="center"/>
          </w:tcPr>
          <w:p w14:paraId="4E02EA44"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60E1FEE7"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sz w:val="26"/>
                <w:szCs w:val="24"/>
                <w:lang w:val="fr-FR" w:eastAsia="fr-FR"/>
              </w:rPr>
              <w:t>0</w:t>
            </w:r>
          </w:p>
        </w:tc>
        <w:tc>
          <w:tcPr>
            <w:tcW w:w="1008" w:type="dxa"/>
            <w:vAlign w:val="center"/>
          </w:tcPr>
          <w:p w14:paraId="58FCD9B4" w14:textId="56061EDB" w:rsidR="00FB00F7" w:rsidRPr="009B25DD" w:rsidRDefault="001A447E" w:rsidP="00B856D3">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w:t>
            </w:r>
          </w:p>
        </w:tc>
        <w:tc>
          <w:tcPr>
            <w:tcW w:w="1032" w:type="dxa"/>
            <w:vAlign w:val="center"/>
          </w:tcPr>
          <w:p w14:paraId="7738BCE8"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r>
      <w:tr w:rsidR="00FB00F7" w:rsidRPr="009B25DD" w14:paraId="3733DFCA" w14:textId="77777777" w:rsidTr="00FB00F7">
        <w:trPr>
          <w:trHeight w:val="457"/>
          <w:jc w:val="center"/>
        </w:trPr>
        <w:tc>
          <w:tcPr>
            <w:tcW w:w="624" w:type="dxa"/>
            <w:vMerge/>
            <w:vAlign w:val="center"/>
          </w:tcPr>
          <w:p w14:paraId="689E14B7"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p>
        </w:tc>
        <w:tc>
          <w:tcPr>
            <w:tcW w:w="2223" w:type="dxa"/>
            <w:vMerge/>
            <w:shd w:val="clear" w:color="auto" w:fill="auto"/>
            <w:vAlign w:val="center"/>
          </w:tcPr>
          <w:p w14:paraId="138D95B6" w14:textId="77777777" w:rsidR="00FB00F7" w:rsidRPr="009B25DD" w:rsidRDefault="00FB00F7" w:rsidP="00B856D3">
            <w:pPr>
              <w:widowControl w:val="0"/>
              <w:spacing w:before="40" w:after="40" w:line="312" w:lineRule="auto"/>
              <w:rPr>
                <w:rFonts w:cs="Times New Roman"/>
                <w:b/>
                <w:iCs/>
                <w:sz w:val="26"/>
                <w:szCs w:val="24"/>
                <w:lang w:val="nl-NL" w:eastAsia="fr-FR"/>
              </w:rPr>
            </w:pPr>
          </w:p>
        </w:tc>
        <w:tc>
          <w:tcPr>
            <w:tcW w:w="2421" w:type="dxa"/>
            <w:shd w:val="clear" w:color="auto" w:fill="auto"/>
            <w:vAlign w:val="center"/>
          </w:tcPr>
          <w:p w14:paraId="39B529CE" w14:textId="37F39B7C" w:rsidR="00FB00F7" w:rsidRPr="009B25DD" w:rsidRDefault="00FB00F7" w:rsidP="00B856D3">
            <w:pPr>
              <w:widowControl w:val="0"/>
              <w:spacing w:before="40" w:after="40" w:line="312" w:lineRule="auto"/>
              <w:rPr>
                <w:rFonts w:cs="Times New Roman"/>
                <w:i/>
                <w:iCs/>
                <w:sz w:val="26"/>
                <w:szCs w:val="24"/>
                <w:lang w:val="nl-NL" w:eastAsia="fr-FR"/>
              </w:rPr>
            </w:pPr>
            <w:r w:rsidRPr="009B25DD">
              <w:rPr>
                <w:rFonts w:cs="Times New Roman"/>
                <w:i/>
                <w:iCs/>
                <w:sz w:val="26"/>
                <w:szCs w:val="24"/>
                <w:lang w:val="nl-NL" w:eastAsia="fr-FR"/>
              </w:rPr>
              <w:t xml:space="preserve">3. Arene </w:t>
            </w:r>
          </w:p>
          <w:p w14:paraId="761190A2" w14:textId="77777777" w:rsidR="00FB00F7" w:rsidRPr="009B25DD" w:rsidRDefault="00FB00F7" w:rsidP="00B856D3">
            <w:pPr>
              <w:widowControl w:val="0"/>
              <w:spacing w:before="40" w:after="40" w:line="312" w:lineRule="auto"/>
              <w:rPr>
                <w:rFonts w:cs="Times New Roman"/>
                <w:sz w:val="26"/>
                <w:szCs w:val="24"/>
                <w:lang w:val="fr-FR" w:eastAsia="fr-FR"/>
              </w:rPr>
            </w:pPr>
            <w:r w:rsidRPr="009B25DD">
              <w:rPr>
                <w:rFonts w:cs="Times New Roman"/>
                <w:i/>
                <w:iCs/>
                <w:sz w:val="26"/>
                <w:szCs w:val="24"/>
                <w:lang w:val="nl-NL" w:eastAsia="fr-FR"/>
              </w:rPr>
              <w:lastRenderedPageBreak/>
              <w:t>(Hydrocarbon thơm)</w:t>
            </w:r>
          </w:p>
        </w:tc>
        <w:tc>
          <w:tcPr>
            <w:tcW w:w="815" w:type="dxa"/>
            <w:shd w:val="clear" w:color="auto" w:fill="auto"/>
            <w:vAlign w:val="center"/>
          </w:tcPr>
          <w:p w14:paraId="1AE69E06"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lastRenderedPageBreak/>
              <w:t>2</w:t>
            </w:r>
          </w:p>
        </w:tc>
        <w:tc>
          <w:tcPr>
            <w:tcW w:w="761" w:type="dxa"/>
            <w:shd w:val="clear" w:color="auto" w:fill="auto"/>
            <w:vAlign w:val="center"/>
          </w:tcPr>
          <w:p w14:paraId="1C4919BC"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3B6CF4B3"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t>1</w:t>
            </w:r>
          </w:p>
        </w:tc>
        <w:tc>
          <w:tcPr>
            <w:tcW w:w="825" w:type="dxa"/>
            <w:shd w:val="clear" w:color="auto" w:fill="auto"/>
            <w:vAlign w:val="center"/>
          </w:tcPr>
          <w:p w14:paraId="5DF441BB"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7E8A8071"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226E6344"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28" w:type="dxa"/>
            <w:shd w:val="clear" w:color="auto" w:fill="auto"/>
            <w:vAlign w:val="center"/>
          </w:tcPr>
          <w:p w14:paraId="7FE2F70C"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412C9546"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sz w:val="26"/>
                <w:szCs w:val="24"/>
                <w:lang w:val="fr-FR" w:eastAsia="fr-FR"/>
              </w:rPr>
              <w:t>0</w:t>
            </w:r>
          </w:p>
        </w:tc>
        <w:tc>
          <w:tcPr>
            <w:tcW w:w="1008" w:type="dxa"/>
            <w:vAlign w:val="center"/>
          </w:tcPr>
          <w:p w14:paraId="66677951"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3</w:t>
            </w:r>
          </w:p>
        </w:tc>
        <w:tc>
          <w:tcPr>
            <w:tcW w:w="1032" w:type="dxa"/>
            <w:vAlign w:val="center"/>
          </w:tcPr>
          <w:p w14:paraId="2AA5FEEE"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r>
      <w:tr w:rsidR="00FB00F7" w:rsidRPr="009B25DD" w14:paraId="63E29A02" w14:textId="77777777" w:rsidTr="00FB00F7">
        <w:trPr>
          <w:trHeight w:val="457"/>
          <w:jc w:val="center"/>
        </w:trPr>
        <w:tc>
          <w:tcPr>
            <w:tcW w:w="624" w:type="dxa"/>
            <w:vMerge w:val="restart"/>
            <w:vAlign w:val="center"/>
          </w:tcPr>
          <w:p w14:paraId="5C1D0932"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r w:rsidRPr="009B25DD">
              <w:rPr>
                <w:rFonts w:cs="Times New Roman"/>
                <w:b/>
                <w:iCs/>
                <w:sz w:val="26"/>
                <w:szCs w:val="24"/>
                <w:lang w:val="nl-NL" w:eastAsia="fr-FR"/>
              </w:rPr>
              <w:lastRenderedPageBreak/>
              <w:t>2</w:t>
            </w:r>
          </w:p>
        </w:tc>
        <w:tc>
          <w:tcPr>
            <w:tcW w:w="2223" w:type="dxa"/>
            <w:vMerge w:val="restart"/>
            <w:shd w:val="clear" w:color="auto" w:fill="auto"/>
            <w:vAlign w:val="center"/>
          </w:tcPr>
          <w:p w14:paraId="60F6A192" w14:textId="77777777" w:rsidR="00FB00F7" w:rsidRPr="009B25DD" w:rsidRDefault="00FB00F7" w:rsidP="00B856D3">
            <w:pPr>
              <w:widowControl w:val="0"/>
              <w:spacing w:before="40" w:after="40" w:line="312" w:lineRule="auto"/>
              <w:rPr>
                <w:rFonts w:cs="Times New Roman"/>
                <w:b/>
                <w:iCs/>
                <w:sz w:val="26"/>
                <w:szCs w:val="24"/>
                <w:lang w:val="nl-NL" w:eastAsia="fr-FR"/>
              </w:rPr>
            </w:pPr>
            <w:r w:rsidRPr="009B25DD">
              <w:rPr>
                <w:rFonts w:cs="Times New Roman"/>
                <w:b/>
                <w:iCs/>
                <w:sz w:val="26"/>
                <w:szCs w:val="24"/>
                <w:lang w:val="nl-NL" w:eastAsia="fr-FR"/>
              </w:rPr>
              <w:t>Dẫn xuất Halogen-Alcohol-Phenol</w:t>
            </w:r>
          </w:p>
        </w:tc>
        <w:tc>
          <w:tcPr>
            <w:tcW w:w="2421" w:type="dxa"/>
            <w:vAlign w:val="center"/>
          </w:tcPr>
          <w:p w14:paraId="70A15925" w14:textId="17A0B592" w:rsidR="00FB00F7" w:rsidRPr="009B25DD" w:rsidRDefault="00FB00F7" w:rsidP="00B856D3">
            <w:pPr>
              <w:widowControl w:val="0"/>
              <w:spacing w:before="40" w:after="40" w:line="312" w:lineRule="auto"/>
              <w:rPr>
                <w:rFonts w:cs="Times New Roman"/>
                <w:i/>
                <w:sz w:val="26"/>
                <w:szCs w:val="24"/>
                <w:lang w:val="fr-FR" w:eastAsia="fr-FR"/>
              </w:rPr>
            </w:pPr>
            <w:r w:rsidRPr="009B25DD">
              <w:rPr>
                <w:rFonts w:cs="Times New Roman"/>
                <w:i/>
                <w:sz w:val="26"/>
                <w:szCs w:val="24"/>
                <w:lang w:val="fr-FR" w:eastAsia="fr-FR"/>
              </w:rPr>
              <w:t>1. Dẫn xuất Hal</w:t>
            </w:r>
          </w:p>
        </w:tc>
        <w:tc>
          <w:tcPr>
            <w:tcW w:w="815" w:type="dxa"/>
            <w:shd w:val="clear" w:color="auto" w:fill="auto"/>
            <w:vAlign w:val="center"/>
          </w:tcPr>
          <w:p w14:paraId="78E5CAFC"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t>2</w:t>
            </w:r>
          </w:p>
        </w:tc>
        <w:tc>
          <w:tcPr>
            <w:tcW w:w="761" w:type="dxa"/>
            <w:shd w:val="clear" w:color="auto" w:fill="auto"/>
            <w:vAlign w:val="center"/>
          </w:tcPr>
          <w:p w14:paraId="22A930FE"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4FC93519"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bCs/>
                <w:sz w:val="26"/>
                <w:szCs w:val="24"/>
                <w:lang w:val="fr-FR" w:eastAsia="fr-FR"/>
              </w:rPr>
              <w:t>1</w:t>
            </w:r>
          </w:p>
        </w:tc>
        <w:tc>
          <w:tcPr>
            <w:tcW w:w="825" w:type="dxa"/>
            <w:shd w:val="clear" w:color="auto" w:fill="auto"/>
            <w:vAlign w:val="center"/>
          </w:tcPr>
          <w:p w14:paraId="7506DC17"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233660A8"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7826E212"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28" w:type="dxa"/>
            <w:shd w:val="clear" w:color="auto" w:fill="auto"/>
            <w:vAlign w:val="center"/>
          </w:tcPr>
          <w:p w14:paraId="06BBD2F7"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6E98FBF5"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sz w:val="26"/>
                <w:szCs w:val="24"/>
                <w:lang w:val="fr-FR" w:eastAsia="fr-FR"/>
              </w:rPr>
              <w:t>0</w:t>
            </w:r>
          </w:p>
        </w:tc>
        <w:tc>
          <w:tcPr>
            <w:tcW w:w="1008" w:type="dxa"/>
            <w:vAlign w:val="center"/>
          </w:tcPr>
          <w:p w14:paraId="7E06E8FA"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3</w:t>
            </w:r>
          </w:p>
        </w:tc>
        <w:tc>
          <w:tcPr>
            <w:tcW w:w="1032" w:type="dxa"/>
            <w:vAlign w:val="center"/>
          </w:tcPr>
          <w:p w14:paraId="6A24AC23"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r>
      <w:tr w:rsidR="00FB00F7" w:rsidRPr="009B25DD" w14:paraId="1C8C1B7B" w14:textId="77777777" w:rsidTr="00FB00F7">
        <w:trPr>
          <w:trHeight w:val="457"/>
          <w:jc w:val="center"/>
        </w:trPr>
        <w:tc>
          <w:tcPr>
            <w:tcW w:w="624" w:type="dxa"/>
            <w:vMerge/>
            <w:vAlign w:val="center"/>
          </w:tcPr>
          <w:p w14:paraId="073B1D84"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p>
        </w:tc>
        <w:tc>
          <w:tcPr>
            <w:tcW w:w="2223" w:type="dxa"/>
            <w:vMerge/>
            <w:shd w:val="clear" w:color="auto" w:fill="auto"/>
            <w:vAlign w:val="center"/>
          </w:tcPr>
          <w:p w14:paraId="01E7FBD1" w14:textId="77777777" w:rsidR="00FB00F7" w:rsidRPr="009B25DD" w:rsidRDefault="00FB00F7" w:rsidP="00B856D3">
            <w:pPr>
              <w:widowControl w:val="0"/>
              <w:spacing w:before="40" w:after="40" w:line="312" w:lineRule="auto"/>
              <w:rPr>
                <w:rFonts w:cs="Times New Roman"/>
                <w:b/>
                <w:iCs/>
                <w:sz w:val="26"/>
                <w:szCs w:val="24"/>
                <w:lang w:val="nl-NL" w:eastAsia="fr-FR"/>
              </w:rPr>
            </w:pPr>
          </w:p>
        </w:tc>
        <w:tc>
          <w:tcPr>
            <w:tcW w:w="2421" w:type="dxa"/>
            <w:vAlign w:val="center"/>
          </w:tcPr>
          <w:p w14:paraId="3BB43081" w14:textId="0B626D7F" w:rsidR="00FB00F7" w:rsidRPr="009B25DD" w:rsidRDefault="00FB00F7" w:rsidP="00B856D3">
            <w:pPr>
              <w:widowControl w:val="0"/>
              <w:spacing w:before="40" w:after="40" w:line="312" w:lineRule="auto"/>
              <w:rPr>
                <w:rFonts w:cs="Times New Roman"/>
                <w:i/>
                <w:sz w:val="26"/>
                <w:szCs w:val="24"/>
                <w:lang w:val="fr-FR" w:eastAsia="fr-FR"/>
              </w:rPr>
            </w:pPr>
            <w:r w:rsidRPr="009B25DD">
              <w:rPr>
                <w:rFonts w:cs="Times New Roman"/>
                <w:i/>
                <w:sz w:val="26"/>
                <w:szCs w:val="24"/>
                <w:lang w:val="fr-FR" w:eastAsia="fr-FR"/>
              </w:rPr>
              <w:t>2. Acohol</w:t>
            </w:r>
          </w:p>
        </w:tc>
        <w:tc>
          <w:tcPr>
            <w:tcW w:w="815" w:type="dxa"/>
            <w:shd w:val="clear" w:color="auto" w:fill="auto"/>
            <w:vAlign w:val="center"/>
          </w:tcPr>
          <w:p w14:paraId="0AB5ABD2"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b/>
                <w:bCs/>
                <w:sz w:val="26"/>
                <w:szCs w:val="24"/>
                <w:lang w:val="fr-FR" w:eastAsia="fr-FR"/>
              </w:rPr>
              <w:t>3</w:t>
            </w:r>
          </w:p>
        </w:tc>
        <w:tc>
          <w:tcPr>
            <w:tcW w:w="761" w:type="dxa"/>
            <w:shd w:val="clear" w:color="auto" w:fill="auto"/>
            <w:vAlign w:val="center"/>
          </w:tcPr>
          <w:p w14:paraId="768D516E"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2679E75E"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b/>
                <w:bCs/>
                <w:sz w:val="26"/>
                <w:szCs w:val="24"/>
                <w:lang w:val="fr-FR" w:eastAsia="fr-FR"/>
              </w:rPr>
              <w:t>1</w:t>
            </w:r>
          </w:p>
        </w:tc>
        <w:tc>
          <w:tcPr>
            <w:tcW w:w="825" w:type="dxa"/>
            <w:shd w:val="clear" w:color="auto" w:fill="auto"/>
            <w:vAlign w:val="center"/>
          </w:tcPr>
          <w:p w14:paraId="2DADC51C"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7E6F9357"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19747E73" w14:textId="3A591790" w:rsidR="00FB00F7" w:rsidRPr="0030662A" w:rsidRDefault="0030662A" w:rsidP="00B856D3">
            <w:pPr>
              <w:widowControl w:val="0"/>
              <w:spacing w:before="40" w:after="40" w:line="312" w:lineRule="auto"/>
              <w:jc w:val="center"/>
              <w:rPr>
                <w:rFonts w:cs="Times New Roman"/>
                <w:b/>
                <w:sz w:val="26"/>
                <w:szCs w:val="24"/>
                <w:lang w:val="fr-FR" w:eastAsia="fr-FR"/>
              </w:rPr>
            </w:pPr>
            <w:r w:rsidRPr="0030662A">
              <w:rPr>
                <w:rFonts w:cs="Times New Roman"/>
                <w:b/>
                <w:sz w:val="26"/>
                <w:szCs w:val="24"/>
                <w:lang w:val="fr-FR" w:eastAsia="fr-FR"/>
              </w:rPr>
              <w:t>1/3</w:t>
            </w:r>
          </w:p>
        </w:tc>
        <w:tc>
          <w:tcPr>
            <w:tcW w:w="828" w:type="dxa"/>
            <w:shd w:val="clear" w:color="auto" w:fill="auto"/>
            <w:vAlign w:val="center"/>
          </w:tcPr>
          <w:p w14:paraId="2523AF69"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650D1A5F"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1</w:t>
            </w:r>
          </w:p>
        </w:tc>
        <w:tc>
          <w:tcPr>
            <w:tcW w:w="1008" w:type="dxa"/>
            <w:vAlign w:val="center"/>
          </w:tcPr>
          <w:p w14:paraId="42B99670"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4</w:t>
            </w:r>
          </w:p>
        </w:tc>
        <w:tc>
          <w:tcPr>
            <w:tcW w:w="1032" w:type="dxa"/>
            <w:vAlign w:val="center"/>
          </w:tcPr>
          <w:p w14:paraId="64CD1E0D" w14:textId="06E9CAE1"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1</w:t>
            </w:r>
            <w:r w:rsidR="0030662A">
              <w:rPr>
                <w:rFonts w:cs="Times New Roman"/>
                <w:b/>
                <w:sz w:val="26"/>
                <w:szCs w:val="24"/>
                <w:lang w:val="fr-FR" w:eastAsia="fr-FR"/>
              </w:rPr>
              <w:t>+1/3</w:t>
            </w:r>
          </w:p>
        </w:tc>
      </w:tr>
      <w:tr w:rsidR="00FB00F7" w:rsidRPr="009B25DD" w14:paraId="313FC855" w14:textId="77777777" w:rsidTr="00FB00F7">
        <w:trPr>
          <w:trHeight w:val="457"/>
          <w:jc w:val="center"/>
        </w:trPr>
        <w:tc>
          <w:tcPr>
            <w:tcW w:w="624" w:type="dxa"/>
            <w:vMerge/>
            <w:vAlign w:val="center"/>
          </w:tcPr>
          <w:p w14:paraId="4606FF8C"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p>
        </w:tc>
        <w:tc>
          <w:tcPr>
            <w:tcW w:w="2223" w:type="dxa"/>
            <w:vMerge/>
            <w:shd w:val="clear" w:color="auto" w:fill="auto"/>
            <w:vAlign w:val="center"/>
          </w:tcPr>
          <w:p w14:paraId="15866ABD" w14:textId="77777777" w:rsidR="00FB00F7" w:rsidRPr="009B25DD" w:rsidRDefault="00FB00F7" w:rsidP="00B856D3">
            <w:pPr>
              <w:widowControl w:val="0"/>
              <w:spacing w:before="40" w:after="40" w:line="312" w:lineRule="auto"/>
              <w:rPr>
                <w:rFonts w:cs="Times New Roman"/>
                <w:b/>
                <w:iCs/>
                <w:sz w:val="26"/>
                <w:szCs w:val="24"/>
                <w:lang w:val="nl-NL" w:eastAsia="fr-FR"/>
              </w:rPr>
            </w:pPr>
          </w:p>
        </w:tc>
        <w:tc>
          <w:tcPr>
            <w:tcW w:w="2421" w:type="dxa"/>
            <w:vAlign w:val="center"/>
          </w:tcPr>
          <w:p w14:paraId="60B99612" w14:textId="5A0F513D" w:rsidR="00FB00F7" w:rsidRPr="009B25DD" w:rsidRDefault="00FB00F7" w:rsidP="00B856D3">
            <w:pPr>
              <w:widowControl w:val="0"/>
              <w:spacing w:before="40" w:after="40" w:line="312" w:lineRule="auto"/>
              <w:rPr>
                <w:rFonts w:cs="Times New Roman"/>
                <w:i/>
                <w:sz w:val="26"/>
                <w:szCs w:val="24"/>
                <w:lang w:val="fr-FR" w:eastAsia="fr-FR"/>
              </w:rPr>
            </w:pPr>
            <w:r w:rsidRPr="009B25DD">
              <w:rPr>
                <w:rFonts w:cs="Times New Roman"/>
                <w:i/>
                <w:sz w:val="26"/>
                <w:szCs w:val="24"/>
                <w:lang w:val="fr-FR" w:eastAsia="fr-FR"/>
              </w:rPr>
              <w:t>3. Phenol</w:t>
            </w:r>
          </w:p>
        </w:tc>
        <w:tc>
          <w:tcPr>
            <w:tcW w:w="815" w:type="dxa"/>
            <w:shd w:val="clear" w:color="auto" w:fill="auto"/>
            <w:vAlign w:val="center"/>
          </w:tcPr>
          <w:p w14:paraId="4ABF2055"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b/>
                <w:bCs/>
                <w:sz w:val="26"/>
                <w:szCs w:val="24"/>
                <w:lang w:val="fr-FR" w:eastAsia="fr-FR"/>
              </w:rPr>
              <w:t>2</w:t>
            </w:r>
          </w:p>
        </w:tc>
        <w:tc>
          <w:tcPr>
            <w:tcW w:w="761" w:type="dxa"/>
            <w:shd w:val="clear" w:color="auto" w:fill="auto"/>
            <w:vAlign w:val="center"/>
          </w:tcPr>
          <w:p w14:paraId="21483705"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6A7381FF"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b/>
                <w:bCs/>
                <w:sz w:val="26"/>
                <w:szCs w:val="24"/>
                <w:lang w:val="fr-FR" w:eastAsia="fr-FR"/>
              </w:rPr>
              <w:t>1</w:t>
            </w:r>
          </w:p>
        </w:tc>
        <w:tc>
          <w:tcPr>
            <w:tcW w:w="825" w:type="dxa"/>
            <w:shd w:val="clear" w:color="auto" w:fill="auto"/>
            <w:vAlign w:val="center"/>
          </w:tcPr>
          <w:p w14:paraId="6C4F02E7"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2E2F4E02"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67D06064" w14:textId="1B30DA2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1</w:t>
            </w:r>
            <w:r w:rsidR="0030662A">
              <w:rPr>
                <w:rFonts w:cs="Times New Roman"/>
                <w:b/>
                <w:sz w:val="26"/>
                <w:szCs w:val="24"/>
                <w:lang w:val="fr-FR" w:eastAsia="fr-FR"/>
              </w:rPr>
              <w:t>/3</w:t>
            </w:r>
          </w:p>
        </w:tc>
        <w:tc>
          <w:tcPr>
            <w:tcW w:w="828" w:type="dxa"/>
            <w:shd w:val="clear" w:color="auto" w:fill="auto"/>
            <w:vAlign w:val="center"/>
          </w:tcPr>
          <w:p w14:paraId="400EC8F9"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1240E0D6"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1008" w:type="dxa"/>
            <w:vAlign w:val="center"/>
          </w:tcPr>
          <w:p w14:paraId="5DFE2631" w14:textId="77777777"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3</w:t>
            </w:r>
          </w:p>
        </w:tc>
        <w:tc>
          <w:tcPr>
            <w:tcW w:w="1032" w:type="dxa"/>
            <w:vAlign w:val="center"/>
          </w:tcPr>
          <w:p w14:paraId="7A0C0555" w14:textId="3C2DCF8D" w:rsidR="00FB00F7" w:rsidRPr="009B25DD" w:rsidRDefault="00FB00F7" w:rsidP="00B856D3">
            <w:pPr>
              <w:widowControl w:val="0"/>
              <w:spacing w:before="40" w:after="40" w:line="312" w:lineRule="auto"/>
              <w:jc w:val="center"/>
              <w:rPr>
                <w:rFonts w:cs="Times New Roman"/>
                <w:b/>
                <w:sz w:val="26"/>
                <w:szCs w:val="24"/>
                <w:lang w:val="fr-FR" w:eastAsia="fr-FR"/>
              </w:rPr>
            </w:pPr>
            <w:r w:rsidRPr="009B25DD">
              <w:rPr>
                <w:rFonts w:cs="Times New Roman"/>
                <w:b/>
                <w:sz w:val="26"/>
                <w:szCs w:val="24"/>
                <w:lang w:val="fr-FR" w:eastAsia="fr-FR"/>
              </w:rPr>
              <w:t>1</w:t>
            </w:r>
            <w:r w:rsidR="0030662A">
              <w:rPr>
                <w:rFonts w:cs="Times New Roman"/>
                <w:b/>
                <w:sz w:val="26"/>
                <w:szCs w:val="24"/>
                <w:lang w:val="fr-FR" w:eastAsia="fr-FR"/>
              </w:rPr>
              <w:t>/3</w:t>
            </w:r>
          </w:p>
        </w:tc>
      </w:tr>
      <w:tr w:rsidR="00FB00F7" w:rsidRPr="009B25DD" w14:paraId="029395D9" w14:textId="77777777" w:rsidTr="00FB00F7">
        <w:trPr>
          <w:trHeight w:val="457"/>
          <w:jc w:val="center"/>
        </w:trPr>
        <w:tc>
          <w:tcPr>
            <w:tcW w:w="624" w:type="dxa"/>
            <w:vMerge w:val="restart"/>
            <w:vAlign w:val="center"/>
          </w:tcPr>
          <w:p w14:paraId="76F52936"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r w:rsidRPr="009B25DD">
              <w:rPr>
                <w:rFonts w:cs="Times New Roman"/>
                <w:b/>
                <w:iCs/>
                <w:sz w:val="26"/>
                <w:szCs w:val="24"/>
                <w:lang w:val="nl-NL" w:eastAsia="fr-FR"/>
              </w:rPr>
              <w:t>3</w:t>
            </w:r>
          </w:p>
        </w:tc>
        <w:tc>
          <w:tcPr>
            <w:tcW w:w="2223" w:type="dxa"/>
            <w:vMerge w:val="restart"/>
            <w:shd w:val="clear" w:color="auto" w:fill="auto"/>
            <w:vAlign w:val="center"/>
          </w:tcPr>
          <w:p w14:paraId="363AEFA2" w14:textId="77777777" w:rsidR="00FB00F7" w:rsidRPr="009B25DD" w:rsidRDefault="00FB00F7" w:rsidP="00B856D3">
            <w:pPr>
              <w:widowControl w:val="0"/>
              <w:spacing w:before="40" w:after="40" w:line="312" w:lineRule="auto"/>
              <w:rPr>
                <w:rFonts w:cs="Times New Roman"/>
                <w:b/>
                <w:iCs/>
                <w:sz w:val="26"/>
                <w:szCs w:val="24"/>
                <w:lang w:val="nl-NL" w:eastAsia="fr-FR"/>
              </w:rPr>
            </w:pPr>
            <w:r w:rsidRPr="009B25DD">
              <w:rPr>
                <w:rFonts w:cs="Times New Roman"/>
                <w:b/>
                <w:sz w:val="26"/>
                <w:szCs w:val="24"/>
              </w:rPr>
              <w:t>Hợp chất carbonyl (aldehyde – ketone) – carboxylic acid</w:t>
            </w:r>
          </w:p>
        </w:tc>
        <w:tc>
          <w:tcPr>
            <w:tcW w:w="2421" w:type="dxa"/>
            <w:shd w:val="clear" w:color="auto" w:fill="auto"/>
            <w:vAlign w:val="center"/>
          </w:tcPr>
          <w:p w14:paraId="0E07ECCD" w14:textId="18AC8288" w:rsidR="00FB00F7" w:rsidRPr="009B25DD" w:rsidRDefault="00FB00F7" w:rsidP="00B856D3">
            <w:pPr>
              <w:widowControl w:val="0"/>
              <w:spacing w:before="40" w:after="40" w:line="312" w:lineRule="auto"/>
              <w:rPr>
                <w:rFonts w:cs="Times New Roman"/>
                <w:i/>
                <w:sz w:val="26"/>
                <w:szCs w:val="24"/>
                <w:lang w:val="fr-FR" w:eastAsia="fr-FR"/>
              </w:rPr>
            </w:pPr>
            <w:r w:rsidRPr="009B25DD">
              <w:rPr>
                <w:rFonts w:cs="Times New Roman"/>
                <w:i/>
                <w:iCs/>
                <w:sz w:val="26"/>
                <w:szCs w:val="24"/>
                <w:lang w:val="nl-NL" w:eastAsia="fr-FR"/>
              </w:rPr>
              <w:t>1. Hợp chất carbonyl</w:t>
            </w:r>
          </w:p>
        </w:tc>
        <w:tc>
          <w:tcPr>
            <w:tcW w:w="815" w:type="dxa"/>
            <w:shd w:val="clear" w:color="auto" w:fill="auto"/>
            <w:vAlign w:val="center"/>
          </w:tcPr>
          <w:p w14:paraId="61142ADE" w14:textId="3913EAC8" w:rsidR="00FB00F7" w:rsidRPr="009B25DD" w:rsidRDefault="007F25F9" w:rsidP="00B856D3">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761" w:type="dxa"/>
            <w:shd w:val="clear" w:color="auto" w:fill="auto"/>
            <w:vAlign w:val="center"/>
          </w:tcPr>
          <w:p w14:paraId="5DBD81E7"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736" w:type="dxa"/>
            <w:shd w:val="clear" w:color="auto" w:fill="auto"/>
            <w:vAlign w:val="center"/>
          </w:tcPr>
          <w:p w14:paraId="4A2D7367"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r w:rsidRPr="009B25DD">
              <w:rPr>
                <w:rFonts w:cs="Times New Roman"/>
                <w:b/>
                <w:bCs/>
                <w:sz w:val="26"/>
                <w:szCs w:val="24"/>
                <w:lang w:val="fr-FR" w:eastAsia="fr-FR"/>
              </w:rPr>
              <w:t>3</w:t>
            </w:r>
          </w:p>
        </w:tc>
        <w:tc>
          <w:tcPr>
            <w:tcW w:w="825" w:type="dxa"/>
            <w:shd w:val="clear" w:color="auto" w:fill="auto"/>
            <w:vAlign w:val="center"/>
          </w:tcPr>
          <w:p w14:paraId="4CB11341"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697" w:type="dxa"/>
            <w:shd w:val="clear" w:color="auto" w:fill="auto"/>
            <w:vAlign w:val="center"/>
          </w:tcPr>
          <w:p w14:paraId="403C807A"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24" w:type="dxa"/>
            <w:shd w:val="clear" w:color="auto" w:fill="auto"/>
            <w:vAlign w:val="center"/>
          </w:tcPr>
          <w:p w14:paraId="6C199651" w14:textId="0D982967" w:rsidR="00FB00F7" w:rsidRPr="009B25DD" w:rsidRDefault="0030662A" w:rsidP="00B856D3">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1+1/3</w:t>
            </w:r>
          </w:p>
        </w:tc>
        <w:tc>
          <w:tcPr>
            <w:tcW w:w="828" w:type="dxa"/>
            <w:shd w:val="clear" w:color="auto" w:fill="auto"/>
            <w:vAlign w:val="center"/>
          </w:tcPr>
          <w:p w14:paraId="2CA8A500"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875" w:type="dxa"/>
            <w:shd w:val="clear" w:color="auto" w:fill="auto"/>
            <w:vAlign w:val="center"/>
          </w:tcPr>
          <w:p w14:paraId="5CCEC957"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0</w:t>
            </w:r>
          </w:p>
        </w:tc>
        <w:tc>
          <w:tcPr>
            <w:tcW w:w="1008" w:type="dxa"/>
            <w:vAlign w:val="center"/>
          </w:tcPr>
          <w:p w14:paraId="040EEE5E" w14:textId="1A560DDA" w:rsidR="00FB00F7" w:rsidRPr="009B25DD" w:rsidRDefault="009B1AC7" w:rsidP="00B856D3">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4</w:t>
            </w:r>
          </w:p>
        </w:tc>
        <w:tc>
          <w:tcPr>
            <w:tcW w:w="1032" w:type="dxa"/>
            <w:vAlign w:val="center"/>
          </w:tcPr>
          <w:p w14:paraId="4BDB44DE" w14:textId="5218CBDD" w:rsidR="00FB00F7" w:rsidRPr="009B25DD" w:rsidRDefault="0030662A" w:rsidP="00B856D3">
            <w:pPr>
              <w:widowControl w:val="0"/>
              <w:spacing w:before="40" w:after="40" w:line="312" w:lineRule="auto"/>
              <w:jc w:val="center"/>
              <w:rPr>
                <w:rFonts w:cs="Times New Roman"/>
                <w:sz w:val="26"/>
                <w:szCs w:val="24"/>
                <w:lang w:val="fr-FR" w:eastAsia="fr-FR"/>
              </w:rPr>
            </w:pPr>
            <w:r>
              <w:rPr>
                <w:rFonts w:cs="Times New Roman"/>
                <w:b/>
                <w:sz w:val="26"/>
                <w:szCs w:val="24"/>
                <w:lang w:val="fr-FR" w:eastAsia="fr-FR"/>
              </w:rPr>
              <w:t>1+1/3</w:t>
            </w:r>
          </w:p>
        </w:tc>
      </w:tr>
      <w:tr w:rsidR="00FB00F7" w:rsidRPr="009B25DD" w14:paraId="672116CB" w14:textId="77777777" w:rsidTr="00FA1F61">
        <w:trPr>
          <w:gridAfter w:val="11"/>
          <w:wAfter w:w="10822" w:type="dxa"/>
          <w:trHeight w:val="469"/>
          <w:jc w:val="center"/>
        </w:trPr>
        <w:tc>
          <w:tcPr>
            <w:tcW w:w="624" w:type="dxa"/>
            <w:vMerge/>
            <w:vAlign w:val="center"/>
          </w:tcPr>
          <w:p w14:paraId="72E867EA" w14:textId="77777777" w:rsidR="00FB00F7" w:rsidRPr="009B25DD" w:rsidRDefault="00FB00F7" w:rsidP="00B856D3">
            <w:pPr>
              <w:widowControl w:val="0"/>
              <w:spacing w:before="40" w:after="40" w:line="312" w:lineRule="auto"/>
              <w:jc w:val="center"/>
              <w:rPr>
                <w:rFonts w:cs="Times New Roman"/>
                <w:b/>
                <w:iCs/>
                <w:sz w:val="26"/>
                <w:szCs w:val="24"/>
                <w:lang w:val="nl-NL" w:eastAsia="fr-FR"/>
              </w:rPr>
            </w:pPr>
          </w:p>
        </w:tc>
        <w:tc>
          <w:tcPr>
            <w:tcW w:w="2223" w:type="dxa"/>
            <w:vMerge/>
            <w:shd w:val="clear" w:color="auto" w:fill="auto"/>
            <w:vAlign w:val="center"/>
          </w:tcPr>
          <w:p w14:paraId="58E78427" w14:textId="77777777" w:rsidR="00FB00F7" w:rsidRPr="009B25DD" w:rsidRDefault="00FB00F7" w:rsidP="00B856D3">
            <w:pPr>
              <w:widowControl w:val="0"/>
              <w:spacing w:before="40" w:after="40" w:line="312" w:lineRule="auto"/>
              <w:rPr>
                <w:rFonts w:cs="Times New Roman"/>
                <w:b/>
                <w:iCs/>
                <w:sz w:val="26"/>
                <w:szCs w:val="24"/>
                <w:lang w:val="nl-NL" w:eastAsia="fr-FR"/>
              </w:rPr>
            </w:pPr>
          </w:p>
        </w:tc>
      </w:tr>
      <w:tr w:rsidR="00FB00F7" w:rsidRPr="009B25DD" w14:paraId="40BB10F1" w14:textId="77777777" w:rsidTr="00FB00F7">
        <w:trPr>
          <w:jc w:val="center"/>
        </w:trPr>
        <w:tc>
          <w:tcPr>
            <w:tcW w:w="624" w:type="dxa"/>
            <w:vAlign w:val="center"/>
          </w:tcPr>
          <w:p w14:paraId="7B7469B8" w14:textId="77777777" w:rsidR="00FB00F7" w:rsidRPr="009B25DD" w:rsidRDefault="00FB00F7" w:rsidP="00B856D3">
            <w:pPr>
              <w:widowControl w:val="0"/>
              <w:spacing w:before="40" w:after="40" w:line="312" w:lineRule="auto"/>
              <w:jc w:val="center"/>
              <w:rPr>
                <w:rFonts w:cs="Times New Roman"/>
                <w:b/>
                <w:bCs/>
                <w:sz w:val="26"/>
                <w:szCs w:val="24"/>
                <w:lang w:val="nl-NL" w:eastAsia="fr-FR"/>
              </w:rPr>
            </w:pPr>
            <w:r w:rsidRPr="009B25DD">
              <w:rPr>
                <w:rFonts w:cs="Times New Roman"/>
                <w:b/>
                <w:bCs/>
                <w:sz w:val="26"/>
                <w:szCs w:val="24"/>
                <w:lang w:val="nl-NL" w:eastAsia="fr-FR"/>
              </w:rPr>
              <w:t>4</w:t>
            </w:r>
          </w:p>
        </w:tc>
        <w:tc>
          <w:tcPr>
            <w:tcW w:w="2223" w:type="dxa"/>
            <w:shd w:val="clear" w:color="auto" w:fill="auto"/>
            <w:vAlign w:val="center"/>
          </w:tcPr>
          <w:p w14:paraId="3C08C156" w14:textId="5AFD14A0" w:rsidR="00FB00F7" w:rsidRPr="009B25DD" w:rsidRDefault="00FB00F7" w:rsidP="0025672F">
            <w:pPr>
              <w:widowControl w:val="0"/>
              <w:spacing w:before="40" w:after="40" w:line="312" w:lineRule="auto"/>
              <w:jc w:val="center"/>
              <w:rPr>
                <w:rFonts w:cs="Times New Roman"/>
                <w:b/>
                <w:bCs/>
                <w:sz w:val="26"/>
                <w:szCs w:val="24"/>
                <w:lang w:val="nl-NL" w:eastAsia="fr-FR"/>
              </w:rPr>
            </w:pPr>
            <w:r w:rsidRPr="009B25DD">
              <w:rPr>
                <w:rFonts w:cs="Times New Roman"/>
                <w:b/>
                <w:bCs/>
                <w:sz w:val="26"/>
                <w:szCs w:val="24"/>
                <w:lang w:val="nl-NL" w:eastAsia="fr-FR"/>
              </w:rPr>
              <w:t>Số câu</w:t>
            </w:r>
          </w:p>
        </w:tc>
        <w:tc>
          <w:tcPr>
            <w:tcW w:w="2421" w:type="dxa"/>
          </w:tcPr>
          <w:p w14:paraId="36EDE612" w14:textId="77777777" w:rsidR="00FB00F7" w:rsidRPr="009B25DD" w:rsidRDefault="00FB00F7" w:rsidP="00B856D3">
            <w:pPr>
              <w:widowControl w:val="0"/>
              <w:spacing w:before="40" w:after="40" w:line="312" w:lineRule="auto"/>
              <w:jc w:val="center"/>
              <w:rPr>
                <w:rFonts w:cs="Times New Roman"/>
                <w:b/>
                <w:bCs/>
                <w:sz w:val="26"/>
                <w:szCs w:val="24"/>
                <w:lang w:val="fr-FR" w:eastAsia="fr-FR"/>
              </w:rPr>
            </w:pPr>
          </w:p>
        </w:tc>
        <w:tc>
          <w:tcPr>
            <w:tcW w:w="815" w:type="dxa"/>
            <w:shd w:val="clear" w:color="auto" w:fill="auto"/>
            <w:vAlign w:val="center"/>
          </w:tcPr>
          <w:p w14:paraId="5FA0149B" w14:textId="4D67C3D3" w:rsidR="00FB00F7" w:rsidRPr="009B25DD" w:rsidRDefault="00FB00F7" w:rsidP="00B856D3">
            <w:pPr>
              <w:widowControl w:val="0"/>
              <w:spacing w:before="40" w:after="40" w:line="312" w:lineRule="auto"/>
              <w:jc w:val="center"/>
              <w:rPr>
                <w:rFonts w:cs="Times New Roman"/>
                <w:bCs/>
                <w:sz w:val="26"/>
                <w:szCs w:val="24"/>
                <w:lang w:val="fr-FR" w:eastAsia="fr-FR"/>
              </w:rPr>
            </w:pPr>
            <w:r>
              <w:rPr>
                <w:rFonts w:cs="Times New Roman"/>
                <w:bCs/>
                <w:sz w:val="26"/>
                <w:szCs w:val="24"/>
                <w:lang w:val="fr-FR" w:eastAsia="fr-FR"/>
              </w:rPr>
              <w:t>12</w:t>
            </w:r>
          </w:p>
        </w:tc>
        <w:tc>
          <w:tcPr>
            <w:tcW w:w="761" w:type="dxa"/>
            <w:shd w:val="clear" w:color="auto" w:fill="auto"/>
            <w:vAlign w:val="center"/>
          </w:tcPr>
          <w:p w14:paraId="1B4376DF"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736" w:type="dxa"/>
            <w:shd w:val="clear" w:color="auto" w:fill="auto"/>
            <w:vAlign w:val="center"/>
          </w:tcPr>
          <w:p w14:paraId="06340675" w14:textId="742A1390" w:rsidR="00FB00F7" w:rsidRPr="009B25DD" w:rsidRDefault="00FB00F7" w:rsidP="00B856D3">
            <w:pPr>
              <w:widowControl w:val="0"/>
              <w:spacing w:before="40" w:after="40" w:line="312" w:lineRule="auto"/>
              <w:jc w:val="center"/>
              <w:rPr>
                <w:rFonts w:cs="Times New Roman"/>
                <w:bCs/>
                <w:sz w:val="26"/>
                <w:szCs w:val="24"/>
                <w:lang w:val="fr-FR" w:eastAsia="fr-FR"/>
              </w:rPr>
            </w:pPr>
            <w:r>
              <w:rPr>
                <w:rFonts w:cs="Times New Roman"/>
                <w:bCs/>
                <w:sz w:val="26"/>
                <w:szCs w:val="24"/>
                <w:lang w:val="fr-FR" w:eastAsia="fr-FR"/>
              </w:rPr>
              <w:t>9</w:t>
            </w:r>
          </w:p>
        </w:tc>
        <w:tc>
          <w:tcPr>
            <w:tcW w:w="825" w:type="dxa"/>
            <w:shd w:val="clear" w:color="auto" w:fill="auto"/>
            <w:vAlign w:val="center"/>
          </w:tcPr>
          <w:p w14:paraId="14E867E2"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697" w:type="dxa"/>
            <w:shd w:val="clear" w:color="auto" w:fill="auto"/>
            <w:vAlign w:val="center"/>
          </w:tcPr>
          <w:p w14:paraId="32E6177A"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24" w:type="dxa"/>
            <w:shd w:val="clear" w:color="auto" w:fill="auto"/>
            <w:vAlign w:val="center"/>
          </w:tcPr>
          <w:p w14:paraId="401F7D03"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2</w:t>
            </w:r>
          </w:p>
        </w:tc>
        <w:tc>
          <w:tcPr>
            <w:tcW w:w="828" w:type="dxa"/>
            <w:shd w:val="clear" w:color="auto" w:fill="auto"/>
            <w:vAlign w:val="center"/>
          </w:tcPr>
          <w:p w14:paraId="130B9FD4"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0</w:t>
            </w:r>
          </w:p>
        </w:tc>
        <w:tc>
          <w:tcPr>
            <w:tcW w:w="875" w:type="dxa"/>
            <w:shd w:val="clear" w:color="auto" w:fill="auto"/>
            <w:vAlign w:val="center"/>
          </w:tcPr>
          <w:p w14:paraId="3FFF4349" w14:textId="77777777" w:rsidR="00FB00F7" w:rsidRPr="009B25DD" w:rsidRDefault="00FB00F7" w:rsidP="00B856D3">
            <w:pPr>
              <w:widowControl w:val="0"/>
              <w:spacing w:before="40" w:after="40" w:line="312" w:lineRule="auto"/>
              <w:jc w:val="center"/>
              <w:rPr>
                <w:rFonts w:cs="Times New Roman"/>
                <w:bCs/>
                <w:sz w:val="26"/>
                <w:szCs w:val="24"/>
                <w:lang w:val="fr-FR" w:eastAsia="fr-FR"/>
              </w:rPr>
            </w:pPr>
            <w:r w:rsidRPr="009B25DD">
              <w:rPr>
                <w:rFonts w:cs="Times New Roman"/>
                <w:bCs/>
                <w:sz w:val="26"/>
                <w:szCs w:val="24"/>
                <w:lang w:val="fr-FR" w:eastAsia="fr-FR"/>
              </w:rPr>
              <w:t>1</w:t>
            </w:r>
          </w:p>
        </w:tc>
        <w:tc>
          <w:tcPr>
            <w:tcW w:w="1008" w:type="dxa"/>
            <w:vAlign w:val="center"/>
          </w:tcPr>
          <w:p w14:paraId="3EC514FF" w14:textId="224B4A4B" w:rsidR="00FB00F7" w:rsidRPr="009B25DD" w:rsidRDefault="00FB00F7" w:rsidP="009B1AC7">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2</w:t>
            </w:r>
            <w:r w:rsidR="009B1AC7">
              <w:rPr>
                <w:rFonts w:cs="Times New Roman"/>
                <w:sz w:val="26"/>
                <w:szCs w:val="24"/>
                <w:lang w:val="fr-FR" w:eastAsia="fr-FR"/>
              </w:rPr>
              <w:t>1</w:t>
            </w:r>
          </w:p>
        </w:tc>
        <w:tc>
          <w:tcPr>
            <w:tcW w:w="1032" w:type="dxa"/>
            <w:vAlign w:val="center"/>
          </w:tcPr>
          <w:p w14:paraId="29C34D6F" w14:textId="77777777" w:rsidR="00FB00F7" w:rsidRPr="009B25DD" w:rsidRDefault="00FB00F7" w:rsidP="00B856D3">
            <w:pPr>
              <w:widowControl w:val="0"/>
              <w:spacing w:before="40" w:after="40" w:line="312" w:lineRule="auto"/>
              <w:jc w:val="center"/>
              <w:rPr>
                <w:rFonts w:cs="Times New Roman"/>
                <w:sz w:val="26"/>
                <w:szCs w:val="24"/>
                <w:lang w:val="fr-FR" w:eastAsia="fr-FR"/>
              </w:rPr>
            </w:pPr>
            <w:r w:rsidRPr="009B25DD">
              <w:rPr>
                <w:rFonts w:cs="Times New Roman"/>
                <w:sz w:val="26"/>
                <w:szCs w:val="24"/>
                <w:lang w:val="fr-FR" w:eastAsia="fr-FR"/>
              </w:rPr>
              <w:t>3</w:t>
            </w:r>
          </w:p>
        </w:tc>
      </w:tr>
      <w:tr w:rsidR="00FB00F7" w:rsidRPr="009B25DD" w14:paraId="59A224BE" w14:textId="77777777" w:rsidTr="00FB00F7">
        <w:trPr>
          <w:jc w:val="center"/>
        </w:trPr>
        <w:tc>
          <w:tcPr>
            <w:tcW w:w="624" w:type="dxa"/>
            <w:vAlign w:val="center"/>
          </w:tcPr>
          <w:p w14:paraId="6385BEEC"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5</w:t>
            </w:r>
          </w:p>
        </w:tc>
        <w:tc>
          <w:tcPr>
            <w:tcW w:w="2223" w:type="dxa"/>
            <w:shd w:val="clear" w:color="auto" w:fill="auto"/>
            <w:vAlign w:val="center"/>
          </w:tcPr>
          <w:p w14:paraId="1CFA479E"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Điểm số</w:t>
            </w:r>
          </w:p>
        </w:tc>
        <w:tc>
          <w:tcPr>
            <w:tcW w:w="2421" w:type="dxa"/>
          </w:tcPr>
          <w:p w14:paraId="489A30BF" w14:textId="77777777" w:rsidR="00FB00F7" w:rsidRPr="009B25DD" w:rsidRDefault="00FB00F7" w:rsidP="00B856D3">
            <w:pPr>
              <w:widowControl w:val="0"/>
              <w:spacing w:before="40" w:after="40" w:line="312" w:lineRule="auto"/>
              <w:jc w:val="center"/>
              <w:rPr>
                <w:rFonts w:cs="Times New Roman"/>
                <w:b/>
                <w:bCs/>
                <w:sz w:val="26"/>
                <w:szCs w:val="24"/>
                <w:lang w:val="nl-NL" w:eastAsia="fr-FR"/>
              </w:rPr>
            </w:pPr>
          </w:p>
        </w:tc>
        <w:tc>
          <w:tcPr>
            <w:tcW w:w="815" w:type="dxa"/>
            <w:shd w:val="clear" w:color="auto" w:fill="auto"/>
            <w:vAlign w:val="center"/>
          </w:tcPr>
          <w:p w14:paraId="5E4CD9A4"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4,0</w:t>
            </w:r>
          </w:p>
        </w:tc>
        <w:tc>
          <w:tcPr>
            <w:tcW w:w="761" w:type="dxa"/>
            <w:shd w:val="clear" w:color="auto" w:fill="auto"/>
            <w:vAlign w:val="center"/>
          </w:tcPr>
          <w:p w14:paraId="454642A4"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736" w:type="dxa"/>
            <w:shd w:val="clear" w:color="auto" w:fill="auto"/>
            <w:vAlign w:val="center"/>
          </w:tcPr>
          <w:p w14:paraId="33777428"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3,0</w:t>
            </w:r>
          </w:p>
        </w:tc>
        <w:tc>
          <w:tcPr>
            <w:tcW w:w="825" w:type="dxa"/>
            <w:shd w:val="clear" w:color="auto" w:fill="auto"/>
            <w:vAlign w:val="center"/>
          </w:tcPr>
          <w:p w14:paraId="08AFEF90"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697" w:type="dxa"/>
            <w:shd w:val="clear" w:color="auto" w:fill="auto"/>
            <w:vAlign w:val="center"/>
          </w:tcPr>
          <w:p w14:paraId="6086104C"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824" w:type="dxa"/>
            <w:shd w:val="clear" w:color="auto" w:fill="auto"/>
            <w:vAlign w:val="center"/>
          </w:tcPr>
          <w:p w14:paraId="122C1B2A"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2,0</w:t>
            </w:r>
          </w:p>
        </w:tc>
        <w:tc>
          <w:tcPr>
            <w:tcW w:w="828" w:type="dxa"/>
            <w:shd w:val="clear" w:color="auto" w:fill="auto"/>
            <w:vAlign w:val="center"/>
          </w:tcPr>
          <w:p w14:paraId="411ACEC8"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875" w:type="dxa"/>
            <w:shd w:val="clear" w:color="auto" w:fill="auto"/>
            <w:vAlign w:val="center"/>
          </w:tcPr>
          <w:p w14:paraId="3C7BB529"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1,0</w:t>
            </w:r>
          </w:p>
        </w:tc>
        <w:tc>
          <w:tcPr>
            <w:tcW w:w="1008" w:type="dxa"/>
            <w:vAlign w:val="center"/>
          </w:tcPr>
          <w:p w14:paraId="70E1ABF3"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7,0</w:t>
            </w:r>
          </w:p>
        </w:tc>
        <w:tc>
          <w:tcPr>
            <w:tcW w:w="1032" w:type="dxa"/>
            <w:vAlign w:val="center"/>
          </w:tcPr>
          <w:p w14:paraId="1C8E831D"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3,0</w:t>
            </w:r>
          </w:p>
        </w:tc>
      </w:tr>
      <w:tr w:rsidR="00FB00F7" w:rsidRPr="009B25DD" w14:paraId="7A3AD865" w14:textId="77777777" w:rsidTr="00FB00F7">
        <w:trPr>
          <w:jc w:val="center"/>
        </w:trPr>
        <w:tc>
          <w:tcPr>
            <w:tcW w:w="624" w:type="dxa"/>
            <w:vAlign w:val="center"/>
          </w:tcPr>
          <w:p w14:paraId="3C6861C5"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6</w:t>
            </w:r>
          </w:p>
        </w:tc>
        <w:tc>
          <w:tcPr>
            <w:tcW w:w="2223" w:type="dxa"/>
            <w:shd w:val="clear" w:color="auto" w:fill="auto"/>
            <w:vAlign w:val="center"/>
          </w:tcPr>
          <w:p w14:paraId="0B7B86C1"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Tỉ lệ %</w:t>
            </w:r>
          </w:p>
        </w:tc>
        <w:tc>
          <w:tcPr>
            <w:tcW w:w="2421" w:type="dxa"/>
          </w:tcPr>
          <w:p w14:paraId="1CED58D5" w14:textId="77777777" w:rsidR="00FB00F7" w:rsidRPr="009B25DD" w:rsidRDefault="00FB00F7" w:rsidP="00B856D3">
            <w:pPr>
              <w:widowControl w:val="0"/>
              <w:spacing w:before="40" w:after="40" w:line="312" w:lineRule="auto"/>
              <w:jc w:val="center"/>
              <w:rPr>
                <w:rFonts w:cs="Times New Roman"/>
                <w:b/>
                <w:bCs/>
                <w:sz w:val="26"/>
                <w:szCs w:val="24"/>
                <w:lang w:val="nl-NL" w:eastAsia="fr-FR"/>
              </w:rPr>
            </w:pPr>
          </w:p>
        </w:tc>
        <w:tc>
          <w:tcPr>
            <w:tcW w:w="815" w:type="dxa"/>
            <w:shd w:val="clear" w:color="auto" w:fill="auto"/>
            <w:vAlign w:val="center"/>
          </w:tcPr>
          <w:p w14:paraId="58759821"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40%</w:t>
            </w:r>
          </w:p>
        </w:tc>
        <w:tc>
          <w:tcPr>
            <w:tcW w:w="761" w:type="dxa"/>
            <w:shd w:val="clear" w:color="auto" w:fill="auto"/>
            <w:vAlign w:val="center"/>
          </w:tcPr>
          <w:p w14:paraId="3259FF08"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736" w:type="dxa"/>
            <w:shd w:val="clear" w:color="auto" w:fill="auto"/>
            <w:vAlign w:val="center"/>
          </w:tcPr>
          <w:p w14:paraId="4199B5F7"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30%</w:t>
            </w:r>
          </w:p>
        </w:tc>
        <w:tc>
          <w:tcPr>
            <w:tcW w:w="825" w:type="dxa"/>
            <w:shd w:val="clear" w:color="auto" w:fill="auto"/>
            <w:vAlign w:val="center"/>
          </w:tcPr>
          <w:p w14:paraId="40E69953"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697" w:type="dxa"/>
            <w:shd w:val="clear" w:color="auto" w:fill="auto"/>
            <w:vAlign w:val="center"/>
          </w:tcPr>
          <w:p w14:paraId="6994E1C3"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824" w:type="dxa"/>
            <w:shd w:val="clear" w:color="auto" w:fill="auto"/>
            <w:vAlign w:val="center"/>
          </w:tcPr>
          <w:p w14:paraId="0FA5E32A"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20%</w:t>
            </w:r>
          </w:p>
        </w:tc>
        <w:tc>
          <w:tcPr>
            <w:tcW w:w="828" w:type="dxa"/>
            <w:shd w:val="clear" w:color="auto" w:fill="auto"/>
            <w:vAlign w:val="center"/>
          </w:tcPr>
          <w:p w14:paraId="6A087641"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0%</w:t>
            </w:r>
          </w:p>
        </w:tc>
        <w:tc>
          <w:tcPr>
            <w:tcW w:w="875" w:type="dxa"/>
            <w:shd w:val="clear" w:color="auto" w:fill="auto"/>
            <w:vAlign w:val="center"/>
          </w:tcPr>
          <w:p w14:paraId="61AD9E10"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10%</w:t>
            </w:r>
          </w:p>
        </w:tc>
        <w:tc>
          <w:tcPr>
            <w:tcW w:w="1008" w:type="dxa"/>
            <w:vAlign w:val="center"/>
          </w:tcPr>
          <w:p w14:paraId="5C95AEB7"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70%</w:t>
            </w:r>
          </w:p>
        </w:tc>
        <w:tc>
          <w:tcPr>
            <w:tcW w:w="1032" w:type="dxa"/>
            <w:vAlign w:val="center"/>
          </w:tcPr>
          <w:p w14:paraId="755C99B0" w14:textId="77777777" w:rsidR="00FB00F7" w:rsidRPr="009B25DD" w:rsidRDefault="00FB00F7" w:rsidP="00B856D3">
            <w:pPr>
              <w:widowControl w:val="0"/>
              <w:spacing w:before="40" w:after="40" w:line="312" w:lineRule="auto"/>
              <w:jc w:val="center"/>
              <w:rPr>
                <w:rFonts w:cs="Times New Roman"/>
                <w:bCs/>
                <w:sz w:val="26"/>
                <w:szCs w:val="24"/>
                <w:lang w:val="nl-NL" w:eastAsia="fr-FR"/>
              </w:rPr>
            </w:pPr>
            <w:r w:rsidRPr="009B25DD">
              <w:rPr>
                <w:rFonts w:cs="Times New Roman"/>
                <w:bCs/>
                <w:sz w:val="26"/>
                <w:szCs w:val="24"/>
                <w:lang w:val="nl-NL" w:eastAsia="fr-FR"/>
              </w:rPr>
              <w:t>30%</w:t>
            </w:r>
          </w:p>
        </w:tc>
      </w:tr>
      <w:tr w:rsidR="00FB00F7" w:rsidRPr="009B25DD" w14:paraId="37EA893E" w14:textId="77777777" w:rsidTr="00FB00F7">
        <w:trPr>
          <w:jc w:val="center"/>
        </w:trPr>
        <w:tc>
          <w:tcPr>
            <w:tcW w:w="624" w:type="dxa"/>
            <w:vAlign w:val="center"/>
          </w:tcPr>
          <w:p w14:paraId="3E8C88C3"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7</w:t>
            </w:r>
          </w:p>
        </w:tc>
        <w:tc>
          <w:tcPr>
            <w:tcW w:w="2223" w:type="dxa"/>
            <w:shd w:val="clear" w:color="auto" w:fill="auto"/>
            <w:vAlign w:val="center"/>
          </w:tcPr>
          <w:p w14:paraId="3067743C" w14:textId="77777777" w:rsidR="00FB00F7" w:rsidRPr="009B25DD" w:rsidRDefault="00FB00F7" w:rsidP="00B856D3">
            <w:pPr>
              <w:widowControl w:val="0"/>
              <w:spacing w:before="40" w:after="40" w:line="312" w:lineRule="auto"/>
              <w:jc w:val="center"/>
              <w:rPr>
                <w:rFonts w:cs="Times New Roman"/>
                <w:b/>
                <w:sz w:val="26"/>
                <w:szCs w:val="24"/>
                <w:lang w:val="nl-NL"/>
              </w:rPr>
            </w:pPr>
            <w:r w:rsidRPr="009B25DD">
              <w:rPr>
                <w:rFonts w:cs="Times New Roman"/>
                <w:b/>
                <w:sz w:val="26"/>
                <w:szCs w:val="24"/>
                <w:lang w:val="nl-NL"/>
              </w:rPr>
              <w:t>Tổng  hợp chung</w:t>
            </w:r>
          </w:p>
        </w:tc>
        <w:tc>
          <w:tcPr>
            <w:tcW w:w="2421" w:type="dxa"/>
          </w:tcPr>
          <w:p w14:paraId="0BE30202" w14:textId="77777777" w:rsidR="00FB00F7" w:rsidRPr="009B25DD" w:rsidRDefault="00FB00F7" w:rsidP="00B856D3">
            <w:pPr>
              <w:widowControl w:val="0"/>
              <w:spacing w:before="40" w:after="40" w:line="312" w:lineRule="auto"/>
              <w:jc w:val="center"/>
              <w:rPr>
                <w:rFonts w:cs="Times New Roman"/>
                <w:b/>
                <w:iCs/>
                <w:sz w:val="26"/>
                <w:szCs w:val="24"/>
                <w:lang w:val="nl-NL"/>
              </w:rPr>
            </w:pPr>
          </w:p>
        </w:tc>
        <w:tc>
          <w:tcPr>
            <w:tcW w:w="1576" w:type="dxa"/>
            <w:gridSpan w:val="2"/>
            <w:shd w:val="clear" w:color="auto" w:fill="auto"/>
            <w:vAlign w:val="center"/>
          </w:tcPr>
          <w:p w14:paraId="1ED0C2E5"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4,0 điểm</w:t>
            </w:r>
          </w:p>
        </w:tc>
        <w:tc>
          <w:tcPr>
            <w:tcW w:w="1561" w:type="dxa"/>
            <w:gridSpan w:val="2"/>
            <w:shd w:val="clear" w:color="auto" w:fill="auto"/>
            <w:vAlign w:val="center"/>
          </w:tcPr>
          <w:p w14:paraId="49D19F8F"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3,0 điểm</w:t>
            </w:r>
          </w:p>
        </w:tc>
        <w:tc>
          <w:tcPr>
            <w:tcW w:w="1521" w:type="dxa"/>
            <w:gridSpan w:val="2"/>
            <w:shd w:val="clear" w:color="auto" w:fill="auto"/>
            <w:vAlign w:val="center"/>
          </w:tcPr>
          <w:p w14:paraId="09E31F06"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2,0 điểm</w:t>
            </w:r>
          </w:p>
        </w:tc>
        <w:tc>
          <w:tcPr>
            <w:tcW w:w="1703" w:type="dxa"/>
            <w:gridSpan w:val="2"/>
            <w:shd w:val="clear" w:color="auto" w:fill="auto"/>
            <w:vAlign w:val="center"/>
          </w:tcPr>
          <w:p w14:paraId="6929D622"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1,0 điểm</w:t>
            </w:r>
          </w:p>
        </w:tc>
        <w:tc>
          <w:tcPr>
            <w:tcW w:w="2040" w:type="dxa"/>
            <w:gridSpan w:val="2"/>
            <w:vAlign w:val="center"/>
          </w:tcPr>
          <w:p w14:paraId="0508D5F5" w14:textId="77777777" w:rsidR="00FB00F7" w:rsidRPr="009B25DD" w:rsidRDefault="00FB00F7" w:rsidP="00B856D3">
            <w:pPr>
              <w:widowControl w:val="0"/>
              <w:spacing w:before="40" w:after="40" w:line="312" w:lineRule="auto"/>
              <w:jc w:val="center"/>
              <w:rPr>
                <w:rFonts w:cs="Times New Roman"/>
                <w:b/>
                <w:iCs/>
                <w:sz w:val="26"/>
                <w:szCs w:val="24"/>
                <w:lang w:val="nl-NL"/>
              </w:rPr>
            </w:pPr>
            <w:r w:rsidRPr="009B25DD">
              <w:rPr>
                <w:rFonts w:cs="Times New Roman"/>
                <w:b/>
                <w:iCs/>
                <w:sz w:val="26"/>
                <w:szCs w:val="24"/>
                <w:lang w:val="nl-NL"/>
              </w:rPr>
              <w:t>10 điểm</w:t>
            </w:r>
          </w:p>
        </w:tc>
      </w:tr>
    </w:tbl>
    <w:p w14:paraId="34F7A5F7" w14:textId="79343D19" w:rsidR="00A47163" w:rsidRPr="009B25DD" w:rsidRDefault="00A47163" w:rsidP="00A47163">
      <w:pPr>
        <w:rPr>
          <w:rFonts w:cs="Times New Roman"/>
          <w:b/>
          <w:bCs/>
          <w:sz w:val="26"/>
          <w:szCs w:val="24"/>
        </w:rPr>
      </w:pPr>
    </w:p>
    <w:p w14:paraId="1BA6D637" w14:textId="77777777" w:rsidR="00A47163" w:rsidRPr="009B25DD" w:rsidRDefault="00A47163" w:rsidP="00A47163">
      <w:pPr>
        <w:widowControl w:val="0"/>
        <w:spacing w:before="40" w:after="40" w:line="312" w:lineRule="auto"/>
        <w:rPr>
          <w:rFonts w:cs="Times New Roman"/>
          <w:b/>
          <w:bCs/>
          <w:sz w:val="26"/>
          <w:szCs w:val="24"/>
        </w:rPr>
      </w:pPr>
      <w:r w:rsidRPr="009B25DD">
        <w:rPr>
          <w:rFonts w:cs="Times New Roman"/>
          <w:b/>
          <w:bCs/>
          <w:sz w:val="26"/>
          <w:szCs w:val="24"/>
        </w:rPr>
        <w:t>b) B</w:t>
      </w:r>
      <w:r w:rsidRPr="009B25DD">
        <w:rPr>
          <w:rFonts w:cs="Times New Roman"/>
          <w:b/>
          <w:bCs/>
          <w:sz w:val="26"/>
          <w:szCs w:val="24"/>
          <w:lang w:val="vi-VN"/>
        </w:rPr>
        <w:t>ản đặc tả</w:t>
      </w:r>
    </w:p>
    <w:tbl>
      <w:tblPr>
        <w:tblW w:w="52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719"/>
        <w:gridCol w:w="1806"/>
        <w:gridCol w:w="7934"/>
        <w:gridCol w:w="823"/>
        <w:gridCol w:w="903"/>
        <w:gridCol w:w="915"/>
        <w:gridCol w:w="743"/>
      </w:tblGrid>
      <w:tr w:rsidR="00C173CE" w:rsidRPr="009B25DD" w14:paraId="3B4BD809" w14:textId="77777777" w:rsidTr="005F6A22">
        <w:trPr>
          <w:tblHeader/>
        </w:trPr>
        <w:tc>
          <w:tcPr>
            <w:tcW w:w="183" w:type="pct"/>
            <w:vMerge w:val="restart"/>
            <w:tcBorders>
              <w:top w:val="single" w:sz="4" w:space="0" w:color="auto"/>
              <w:left w:val="single" w:sz="4" w:space="0" w:color="auto"/>
              <w:right w:val="single" w:sz="4" w:space="0" w:color="auto"/>
            </w:tcBorders>
            <w:shd w:val="clear" w:color="auto" w:fill="FFFFFF"/>
            <w:vAlign w:val="center"/>
          </w:tcPr>
          <w:p w14:paraId="5C8C4851" w14:textId="77777777" w:rsidR="00C173CE" w:rsidRPr="009B25DD" w:rsidRDefault="00C173CE" w:rsidP="00B856D3">
            <w:pPr>
              <w:widowControl w:val="0"/>
              <w:spacing w:after="0" w:line="288" w:lineRule="auto"/>
              <w:jc w:val="center"/>
              <w:rPr>
                <w:rFonts w:cs="Times New Roman"/>
                <w:b/>
                <w:sz w:val="26"/>
                <w:szCs w:val="24"/>
                <w:lang w:val="fr-FR"/>
              </w:rPr>
            </w:pPr>
            <w:r w:rsidRPr="009B25DD">
              <w:rPr>
                <w:rFonts w:cs="Times New Roman"/>
                <w:b/>
                <w:sz w:val="26"/>
                <w:szCs w:val="24"/>
                <w:lang w:val="fr-FR"/>
              </w:rPr>
              <w:lastRenderedPageBreak/>
              <w:t>TT</w:t>
            </w:r>
          </w:p>
        </w:tc>
        <w:tc>
          <w:tcPr>
            <w:tcW w:w="558" w:type="pct"/>
            <w:vMerge w:val="restart"/>
            <w:tcBorders>
              <w:top w:val="single" w:sz="4" w:space="0" w:color="auto"/>
              <w:left w:val="single" w:sz="4" w:space="0" w:color="auto"/>
              <w:right w:val="single" w:sz="4" w:space="0" w:color="auto"/>
            </w:tcBorders>
            <w:shd w:val="clear" w:color="auto" w:fill="FFFFFF"/>
            <w:vAlign w:val="center"/>
          </w:tcPr>
          <w:p w14:paraId="0CBF420A" w14:textId="77777777" w:rsidR="00C173CE" w:rsidRPr="009B25DD" w:rsidRDefault="00C173CE" w:rsidP="00B856D3">
            <w:pPr>
              <w:widowControl w:val="0"/>
              <w:spacing w:after="0" w:line="288" w:lineRule="auto"/>
              <w:jc w:val="center"/>
              <w:rPr>
                <w:rFonts w:cs="Times New Roman"/>
                <w:b/>
                <w:sz w:val="26"/>
                <w:szCs w:val="24"/>
                <w:lang w:val="fr-FR"/>
              </w:rPr>
            </w:pPr>
            <w:r w:rsidRPr="009B25DD">
              <w:rPr>
                <w:rFonts w:cs="Times New Roman"/>
                <w:b/>
                <w:sz w:val="26"/>
                <w:szCs w:val="24"/>
                <w:lang w:val="fr-FR"/>
              </w:rPr>
              <w:t>Chương/</w:t>
            </w:r>
          </w:p>
          <w:p w14:paraId="205541B7" w14:textId="77777777" w:rsidR="00C173CE" w:rsidRPr="009B25DD" w:rsidRDefault="00C173CE" w:rsidP="00B856D3">
            <w:pPr>
              <w:widowControl w:val="0"/>
              <w:spacing w:after="0" w:line="288" w:lineRule="auto"/>
              <w:jc w:val="center"/>
              <w:rPr>
                <w:rFonts w:cs="Times New Roman"/>
                <w:b/>
                <w:sz w:val="26"/>
                <w:szCs w:val="24"/>
                <w:lang w:val="fr-FR"/>
              </w:rPr>
            </w:pPr>
            <w:r w:rsidRPr="009B25DD">
              <w:rPr>
                <w:rFonts w:cs="Times New Roman"/>
                <w:b/>
                <w:sz w:val="26"/>
                <w:szCs w:val="24"/>
                <w:lang w:val="fr-FR"/>
              </w:rPr>
              <w:t>Chủ đề</w:t>
            </w:r>
          </w:p>
        </w:tc>
        <w:tc>
          <w:tcPr>
            <w:tcW w:w="586" w:type="pct"/>
            <w:vMerge w:val="restart"/>
            <w:tcBorders>
              <w:top w:val="single" w:sz="4" w:space="0" w:color="auto"/>
              <w:left w:val="single" w:sz="4" w:space="0" w:color="auto"/>
              <w:right w:val="single" w:sz="4" w:space="0" w:color="auto"/>
            </w:tcBorders>
            <w:shd w:val="clear" w:color="auto" w:fill="FFFFFF"/>
            <w:vAlign w:val="center"/>
          </w:tcPr>
          <w:p w14:paraId="01C6D949"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lang w:val="fr-FR"/>
              </w:rPr>
              <w:br w:type="page"/>
            </w:r>
            <w:r w:rsidRPr="009B25DD">
              <w:rPr>
                <w:rFonts w:cs="Times New Roman"/>
                <w:b/>
                <w:sz w:val="26"/>
                <w:szCs w:val="24"/>
              </w:rPr>
              <w:t>Nội dung/ Đơn vị kiến thức</w:t>
            </w:r>
          </w:p>
        </w:tc>
        <w:tc>
          <w:tcPr>
            <w:tcW w:w="2575" w:type="pct"/>
            <w:vMerge w:val="restart"/>
            <w:tcBorders>
              <w:top w:val="single" w:sz="4" w:space="0" w:color="auto"/>
              <w:left w:val="single" w:sz="4" w:space="0" w:color="auto"/>
              <w:right w:val="single" w:sz="4" w:space="0" w:color="auto"/>
            </w:tcBorders>
            <w:shd w:val="clear" w:color="auto" w:fill="FFFFFF"/>
            <w:vAlign w:val="center"/>
          </w:tcPr>
          <w:p w14:paraId="448A63CA"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Mức độ nhận thức</w:t>
            </w:r>
          </w:p>
        </w:tc>
        <w:tc>
          <w:tcPr>
            <w:tcW w:w="109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C2324EA"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Số câu hỏi theo mức độ nhận thức</w:t>
            </w:r>
          </w:p>
        </w:tc>
      </w:tr>
      <w:tr w:rsidR="00C173CE" w:rsidRPr="009B25DD" w14:paraId="244A7322" w14:textId="77777777" w:rsidTr="005F6A22">
        <w:trPr>
          <w:tblHeader/>
        </w:trPr>
        <w:tc>
          <w:tcPr>
            <w:tcW w:w="183" w:type="pct"/>
            <w:vMerge/>
            <w:tcBorders>
              <w:left w:val="single" w:sz="4" w:space="0" w:color="auto"/>
              <w:bottom w:val="single" w:sz="4" w:space="0" w:color="auto"/>
              <w:right w:val="single" w:sz="4" w:space="0" w:color="auto"/>
            </w:tcBorders>
            <w:shd w:val="clear" w:color="auto" w:fill="FFFFFF"/>
            <w:vAlign w:val="center"/>
          </w:tcPr>
          <w:p w14:paraId="67AB9F7E" w14:textId="77777777" w:rsidR="00C173CE" w:rsidRPr="009B25DD" w:rsidRDefault="00C173CE" w:rsidP="00B856D3">
            <w:pPr>
              <w:widowControl w:val="0"/>
              <w:spacing w:after="0" w:line="288" w:lineRule="auto"/>
              <w:jc w:val="center"/>
              <w:rPr>
                <w:rFonts w:cs="Times New Roman"/>
                <w:b/>
                <w:sz w:val="26"/>
                <w:szCs w:val="24"/>
              </w:rPr>
            </w:pPr>
          </w:p>
        </w:tc>
        <w:tc>
          <w:tcPr>
            <w:tcW w:w="558" w:type="pct"/>
            <w:vMerge/>
            <w:tcBorders>
              <w:left w:val="single" w:sz="4" w:space="0" w:color="auto"/>
              <w:bottom w:val="single" w:sz="4" w:space="0" w:color="auto"/>
              <w:right w:val="single" w:sz="4" w:space="0" w:color="auto"/>
            </w:tcBorders>
            <w:shd w:val="clear" w:color="auto" w:fill="FFFFFF"/>
            <w:vAlign w:val="center"/>
          </w:tcPr>
          <w:p w14:paraId="3E1296E4" w14:textId="77777777" w:rsidR="00C173CE" w:rsidRPr="009B25DD" w:rsidRDefault="00C173CE" w:rsidP="00B856D3">
            <w:pPr>
              <w:widowControl w:val="0"/>
              <w:spacing w:after="0" w:line="288" w:lineRule="auto"/>
              <w:jc w:val="center"/>
              <w:rPr>
                <w:rFonts w:cs="Times New Roman"/>
                <w:b/>
                <w:sz w:val="26"/>
                <w:szCs w:val="24"/>
              </w:rPr>
            </w:pPr>
          </w:p>
        </w:tc>
        <w:tc>
          <w:tcPr>
            <w:tcW w:w="586" w:type="pct"/>
            <w:vMerge/>
            <w:tcBorders>
              <w:left w:val="single" w:sz="4" w:space="0" w:color="auto"/>
              <w:bottom w:val="single" w:sz="4" w:space="0" w:color="auto"/>
              <w:right w:val="single" w:sz="4" w:space="0" w:color="auto"/>
            </w:tcBorders>
            <w:shd w:val="clear" w:color="auto" w:fill="FFFFFF"/>
            <w:vAlign w:val="center"/>
          </w:tcPr>
          <w:p w14:paraId="6A3374CE" w14:textId="77777777" w:rsidR="00C173CE" w:rsidRPr="009B25DD" w:rsidRDefault="00C173CE" w:rsidP="00B856D3">
            <w:pPr>
              <w:widowControl w:val="0"/>
              <w:spacing w:after="0" w:line="288" w:lineRule="auto"/>
              <w:jc w:val="center"/>
              <w:rPr>
                <w:rFonts w:cs="Times New Roman"/>
                <w:b/>
                <w:sz w:val="26"/>
                <w:szCs w:val="24"/>
              </w:rPr>
            </w:pPr>
          </w:p>
        </w:tc>
        <w:tc>
          <w:tcPr>
            <w:tcW w:w="2575" w:type="pct"/>
            <w:vMerge/>
            <w:tcBorders>
              <w:left w:val="single" w:sz="4" w:space="0" w:color="auto"/>
              <w:bottom w:val="single" w:sz="4" w:space="0" w:color="auto"/>
              <w:right w:val="single" w:sz="4" w:space="0" w:color="auto"/>
            </w:tcBorders>
            <w:shd w:val="clear" w:color="auto" w:fill="FFFFFF"/>
            <w:vAlign w:val="center"/>
          </w:tcPr>
          <w:p w14:paraId="5314E3B8" w14:textId="77777777" w:rsidR="00C173CE" w:rsidRPr="009B25DD" w:rsidRDefault="00C173CE" w:rsidP="00B856D3">
            <w:pPr>
              <w:widowControl w:val="0"/>
              <w:spacing w:after="0" w:line="288" w:lineRule="auto"/>
              <w:jc w:val="center"/>
              <w:rPr>
                <w:rFonts w:cs="Times New Roman"/>
                <w:b/>
                <w:sz w:val="26"/>
                <w:szCs w:val="24"/>
              </w:rPr>
            </w:pPr>
          </w:p>
        </w:tc>
        <w:tc>
          <w:tcPr>
            <w:tcW w:w="267" w:type="pct"/>
            <w:tcBorders>
              <w:top w:val="single" w:sz="4" w:space="0" w:color="auto"/>
              <w:left w:val="single" w:sz="4" w:space="0" w:color="auto"/>
              <w:bottom w:val="single" w:sz="4" w:space="0" w:color="auto"/>
              <w:right w:val="single" w:sz="4" w:space="0" w:color="auto"/>
            </w:tcBorders>
            <w:shd w:val="clear" w:color="auto" w:fill="FFFFFF"/>
            <w:vAlign w:val="center"/>
          </w:tcPr>
          <w:p w14:paraId="6370DE5C" w14:textId="77777777" w:rsidR="00C173CE" w:rsidRPr="009B25DD" w:rsidRDefault="00C173CE" w:rsidP="00B856D3">
            <w:pPr>
              <w:widowControl w:val="0"/>
              <w:spacing w:after="0" w:line="288" w:lineRule="auto"/>
              <w:jc w:val="center"/>
              <w:rPr>
                <w:rFonts w:cs="Times New Roman"/>
                <w:b/>
                <w:i/>
                <w:sz w:val="26"/>
                <w:szCs w:val="24"/>
              </w:rPr>
            </w:pPr>
            <w:r w:rsidRPr="009B25DD">
              <w:rPr>
                <w:rFonts w:cs="Times New Roman"/>
                <w:b/>
                <w:i/>
                <w:sz w:val="26"/>
                <w:szCs w:val="24"/>
              </w:rPr>
              <w:t>Nhận biết</w:t>
            </w:r>
          </w:p>
          <w:p w14:paraId="7C0F6B6D" w14:textId="77777777" w:rsidR="00C173CE" w:rsidRPr="009B25DD" w:rsidRDefault="00C173CE" w:rsidP="00B856D3">
            <w:pPr>
              <w:widowControl w:val="0"/>
              <w:spacing w:after="0" w:line="288" w:lineRule="auto"/>
              <w:jc w:val="center"/>
              <w:rPr>
                <w:rFonts w:cs="Times New Roman"/>
                <w:b/>
                <w:i/>
                <w:sz w:val="26"/>
                <w:szCs w:val="24"/>
              </w:rPr>
            </w:pPr>
            <w:r w:rsidRPr="009B25DD">
              <w:rPr>
                <w:rFonts w:cs="Times New Roman"/>
                <w:b/>
                <w:i/>
                <w:sz w:val="26"/>
                <w:szCs w:val="24"/>
              </w:rPr>
              <w:t>(TN)</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14:paraId="76992609" w14:textId="77777777" w:rsidR="00C173CE" w:rsidRPr="009B25DD" w:rsidRDefault="00C173CE" w:rsidP="00B856D3">
            <w:pPr>
              <w:widowControl w:val="0"/>
              <w:spacing w:after="0" w:line="288" w:lineRule="auto"/>
              <w:ind w:left="-116"/>
              <w:jc w:val="center"/>
              <w:rPr>
                <w:rFonts w:cs="Times New Roman"/>
                <w:b/>
                <w:i/>
                <w:sz w:val="26"/>
                <w:szCs w:val="24"/>
              </w:rPr>
            </w:pPr>
            <w:r w:rsidRPr="009B25DD">
              <w:rPr>
                <w:rFonts w:cs="Times New Roman"/>
                <w:b/>
                <w:i/>
                <w:sz w:val="26"/>
                <w:szCs w:val="24"/>
              </w:rPr>
              <w:t>Thông hiểu</w:t>
            </w:r>
          </w:p>
          <w:p w14:paraId="6C55279F" w14:textId="77777777" w:rsidR="00C173CE" w:rsidRPr="009B25DD" w:rsidRDefault="00C173CE" w:rsidP="00B856D3">
            <w:pPr>
              <w:widowControl w:val="0"/>
              <w:spacing w:after="0" w:line="288" w:lineRule="auto"/>
              <w:ind w:left="-116"/>
              <w:jc w:val="center"/>
              <w:rPr>
                <w:rFonts w:cs="Times New Roman"/>
                <w:b/>
                <w:i/>
                <w:sz w:val="26"/>
                <w:szCs w:val="24"/>
              </w:rPr>
            </w:pPr>
            <w:r w:rsidRPr="009B25DD">
              <w:rPr>
                <w:rFonts w:cs="Times New Roman"/>
                <w:b/>
                <w:i/>
                <w:sz w:val="26"/>
                <w:szCs w:val="24"/>
              </w:rPr>
              <w:t>(TN)</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19DDDE73" w14:textId="77777777" w:rsidR="00C173CE" w:rsidRPr="009B25DD" w:rsidRDefault="00C173CE" w:rsidP="00B856D3">
            <w:pPr>
              <w:widowControl w:val="0"/>
              <w:spacing w:after="0" w:line="288" w:lineRule="auto"/>
              <w:jc w:val="center"/>
              <w:rPr>
                <w:rFonts w:cs="Times New Roman"/>
                <w:b/>
                <w:i/>
                <w:sz w:val="26"/>
                <w:szCs w:val="24"/>
              </w:rPr>
            </w:pPr>
            <w:r w:rsidRPr="009B25DD">
              <w:rPr>
                <w:rFonts w:cs="Times New Roman"/>
                <w:b/>
                <w:i/>
                <w:sz w:val="26"/>
                <w:szCs w:val="24"/>
              </w:rPr>
              <w:t>Vận dụng (TL)</w:t>
            </w: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14:paraId="6FAB939A" w14:textId="77777777" w:rsidR="00C173CE" w:rsidRPr="009B25DD" w:rsidRDefault="00C173CE" w:rsidP="00B856D3">
            <w:pPr>
              <w:widowControl w:val="0"/>
              <w:spacing w:after="0" w:line="288" w:lineRule="auto"/>
              <w:ind w:left="-116"/>
              <w:jc w:val="center"/>
              <w:rPr>
                <w:rFonts w:cs="Times New Roman"/>
                <w:b/>
                <w:i/>
                <w:sz w:val="26"/>
                <w:szCs w:val="24"/>
              </w:rPr>
            </w:pPr>
            <w:r w:rsidRPr="009B25DD">
              <w:rPr>
                <w:rFonts w:cs="Times New Roman"/>
                <w:b/>
                <w:i/>
                <w:sz w:val="26"/>
                <w:szCs w:val="24"/>
              </w:rPr>
              <w:t>Vận  dụng cao (TL)</w:t>
            </w:r>
          </w:p>
        </w:tc>
      </w:tr>
      <w:tr w:rsidR="00C173CE" w:rsidRPr="009B25DD" w14:paraId="432ADF91" w14:textId="77777777" w:rsidTr="005F6A22">
        <w:trPr>
          <w:tblHeader/>
        </w:trPr>
        <w:tc>
          <w:tcPr>
            <w:tcW w:w="183" w:type="pct"/>
            <w:tcBorders>
              <w:left w:val="single" w:sz="4" w:space="0" w:color="auto"/>
              <w:bottom w:val="single" w:sz="4" w:space="0" w:color="auto"/>
              <w:right w:val="single" w:sz="4" w:space="0" w:color="auto"/>
            </w:tcBorders>
            <w:shd w:val="clear" w:color="auto" w:fill="FFFFFF"/>
            <w:vAlign w:val="center"/>
          </w:tcPr>
          <w:p w14:paraId="572FA050"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i/>
                <w:sz w:val="26"/>
                <w:szCs w:val="24"/>
              </w:rPr>
              <w:t>(1)</w:t>
            </w:r>
          </w:p>
        </w:tc>
        <w:tc>
          <w:tcPr>
            <w:tcW w:w="558" w:type="pct"/>
            <w:tcBorders>
              <w:left w:val="single" w:sz="4" w:space="0" w:color="auto"/>
              <w:bottom w:val="single" w:sz="4" w:space="0" w:color="auto"/>
              <w:right w:val="single" w:sz="4" w:space="0" w:color="auto"/>
            </w:tcBorders>
            <w:shd w:val="clear" w:color="auto" w:fill="FFFFFF"/>
            <w:vAlign w:val="center"/>
          </w:tcPr>
          <w:p w14:paraId="59260968"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i/>
                <w:sz w:val="26"/>
                <w:szCs w:val="24"/>
              </w:rPr>
              <w:t>(2)</w:t>
            </w:r>
          </w:p>
        </w:tc>
        <w:tc>
          <w:tcPr>
            <w:tcW w:w="586" w:type="pct"/>
            <w:tcBorders>
              <w:left w:val="single" w:sz="4" w:space="0" w:color="auto"/>
              <w:bottom w:val="single" w:sz="4" w:space="0" w:color="auto"/>
              <w:right w:val="single" w:sz="4" w:space="0" w:color="auto"/>
            </w:tcBorders>
            <w:shd w:val="clear" w:color="auto" w:fill="FFFFFF"/>
            <w:vAlign w:val="center"/>
          </w:tcPr>
          <w:p w14:paraId="2343CDA6"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i/>
                <w:sz w:val="26"/>
                <w:szCs w:val="24"/>
              </w:rPr>
              <w:t>(3)</w:t>
            </w:r>
          </w:p>
        </w:tc>
        <w:tc>
          <w:tcPr>
            <w:tcW w:w="2575" w:type="pct"/>
            <w:tcBorders>
              <w:left w:val="single" w:sz="4" w:space="0" w:color="auto"/>
              <w:bottom w:val="single" w:sz="4" w:space="0" w:color="auto"/>
              <w:right w:val="single" w:sz="4" w:space="0" w:color="auto"/>
            </w:tcBorders>
            <w:shd w:val="clear" w:color="auto" w:fill="FFFFFF"/>
            <w:vAlign w:val="center"/>
          </w:tcPr>
          <w:p w14:paraId="7B351E3C"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i/>
                <w:sz w:val="26"/>
                <w:szCs w:val="24"/>
              </w:rPr>
              <w:t>(4)</w:t>
            </w:r>
          </w:p>
        </w:tc>
        <w:tc>
          <w:tcPr>
            <w:tcW w:w="267" w:type="pct"/>
            <w:tcBorders>
              <w:top w:val="single" w:sz="4" w:space="0" w:color="auto"/>
              <w:left w:val="single" w:sz="4" w:space="0" w:color="auto"/>
              <w:bottom w:val="single" w:sz="4" w:space="0" w:color="auto"/>
              <w:right w:val="single" w:sz="4" w:space="0" w:color="auto"/>
            </w:tcBorders>
            <w:shd w:val="clear" w:color="auto" w:fill="FFFFFF"/>
            <w:vAlign w:val="center"/>
          </w:tcPr>
          <w:p w14:paraId="3FD5E832" w14:textId="77777777" w:rsidR="00C173CE" w:rsidRPr="009B25DD" w:rsidRDefault="00C173CE" w:rsidP="00B856D3">
            <w:pPr>
              <w:widowControl w:val="0"/>
              <w:spacing w:after="0" w:line="288" w:lineRule="auto"/>
              <w:jc w:val="center"/>
              <w:rPr>
                <w:rFonts w:cs="Times New Roman"/>
                <w:b/>
                <w:i/>
                <w:sz w:val="26"/>
                <w:szCs w:val="24"/>
              </w:rPr>
            </w:pPr>
            <w:r w:rsidRPr="009B25DD">
              <w:rPr>
                <w:rFonts w:cs="Times New Roman"/>
                <w:i/>
                <w:sz w:val="26"/>
                <w:szCs w:val="24"/>
              </w:rPr>
              <w:t>(5)</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14:paraId="0C399E82" w14:textId="77777777" w:rsidR="00C173CE" w:rsidRPr="009B25DD" w:rsidRDefault="00C173CE" w:rsidP="00B856D3">
            <w:pPr>
              <w:widowControl w:val="0"/>
              <w:spacing w:after="0" w:line="288" w:lineRule="auto"/>
              <w:ind w:left="-116"/>
              <w:jc w:val="center"/>
              <w:rPr>
                <w:rFonts w:cs="Times New Roman"/>
                <w:b/>
                <w:i/>
                <w:sz w:val="26"/>
                <w:szCs w:val="24"/>
              </w:rPr>
            </w:pPr>
            <w:r w:rsidRPr="009B25DD">
              <w:rPr>
                <w:rFonts w:cs="Times New Roman"/>
                <w:i/>
                <w:sz w:val="26"/>
                <w:szCs w:val="24"/>
              </w:rPr>
              <w:t>(6)</w:t>
            </w:r>
          </w:p>
        </w:tc>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19829AA0" w14:textId="77777777" w:rsidR="00C173CE" w:rsidRPr="009B25DD" w:rsidRDefault="00C173CE" w:rsidP="00B856D3">
            <w:pPr>
              <w:widowControl w:val="0"/>
              <w:spacing w:after="0" w:line="288" w:lineRule="auto"/>
              <w:jc w:val="center"/>
              <w:rPr>
                <w:rFonts w:cs="Times New Roman"/>
                <w:b/>
                <w:i/>
                <w:sz w:val="26"/>
                <w:szCs w:val="24"/>
              </w:rPr>
            </w:pPr>
            <w:r w:rsidRPr="009B25DD">
              <w:rPr>
                <w:rFonts w:cs="Times New Roman"/>
                <w:i/>
                <w:sz w:val="26"/>
                <w:szCs w:val="24"/>
              </w:rPr>
              <w:t>(7)</w:t>
            </w: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14:paraId="4272A4D9" w14:textId="77777777" w:rsidR="00C173CE" w:rsidRPr="009B25DD" w:rsidRDefault="00C173CE" w:rsidP="00B856D3">
            <w:pPr>
              <w:widowControl w:val="0"/>
              <w:spacing w:after="0" w:line="288" w:lineRule="auto"/>
              <w:ind w:left="-116"/>
              <w:jc w:val="center"/>
              <w:rPr>
                <w:rFonts w:cs="Times New Roman"/>
                <w:b/>
                <w:i/>
                <w:sz w:val="26"/>
                <w:szCs w:val="24"/>
              </w:rPr>
            </w:pPr>
            <w:r w:rsidRPr="009B25DD">
              <w:rPr>
                <w:rFonts w:cs="Times New Roman"/>
                <w:i/>
                <w:sz w:val="26"/>
                <w:szCs w:val="24"/>
              </w:rPr>
              <w:t>(8)</w:t>
            </w:r>
          </w:p>
        </w:tc>
      </w:tr>
      <w:tr w:rsidR="00C173CE" w:rsidRPr="009B25DD" w14:paraId="1196021E" w14:textId="77777777" w:rsidTr="005F6A22">
        <w:trPr>
          <w:trHeight w:val="2153"/>
        </w:trPr>
        <w:tc>
          <w:tcPr>
            <w:tcW w:w="183" w:type="pct"/>
            <w:vMerge w:val="restart"/>
            <w:tcBorders>
              <w:top w:val="single" w:sz="4" w:space="0" w:color="auto"/>
            </w:tcBorders>
            <w:vAlign w:val="center"/>
          </w:tcPr>
          <w:p w14:paraId="5ECF8322"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t>1</w:t>
            </w:r>
          </w:p>
        </w:tc>
        <w:tc>
          <w:tcPr>
            <w:tcW w:w="558" w:type="pct"/>
            <w:vMerge w:val="restart"/>
            <w:tcBorders>
              <w:top w:val="single" w:sz="4" w:space="0" w:color="auto"/>
            </w:tcBorders>
            <w:vAlign w:val="center"/>
          </w:tcPr>
          <w:p w14:paraId="59E697CD"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t>Hydrocarbon</w:t>
            </w:r>
          </w:p>
        </w:tc>
        <w:tc>
          <w:tcPr>
            <w:tcW w:w="586" w:type="pct"/>
            <w:vMerge w:val="restart"/>
            <w:tcBorders>
              <w:top w:val="single" w:sz="4" w:space="0" w:color="auto"/>
            </w:tcBorders>
            <w:vAlign w:val="center"/>
          </w:tcPr>
          <w:p w14:paraId="7E5A7540" w14:textId="6224C0A2" w:rsidR="00C173CE" w:rsidRPr="009B25DD" w:rsidRDefault="005F6A22" w:rsidP="00B856D3">
            <w:pPr>
              <w:widowControl w:val="0"/>
              <w:spacing w:after="0" w:line="288" w:lineRule="auto"/>
              <w:rPr>
                <w:rFonts w:cs="Times New Roman"/>
                <w:sz w:val="26"/>
                <w:szCs w:val="24"/>
              </w:rPr>
            </w:pPr>
            <w:r w:rsidRPr="009B25DD">
              <w:rPr>
                <w:rFonts w:cs="Times New Roman"/>
                <w:sz w:val="26"/>
                <w:szCs w:val="24"/>
              </w:rPr>
              <w:t xml:space="preserve">1. </w:t>
            </w:r>
            <w:r w:rsidR="00C173CE" w:rsidRPr="009B25DD">
              <w:rPr>
                <w:rFonts w:cs="Times New Roman"/>
                <w:sz w:val="26"/>
                <w:szCs w:val="24"/>
              </w:rPr>
              <w:t>Alkane</w:t>
            </w:r>
          </w:p>
        </w:tc>
        <w:tc>
          <w:tcPr>
            <w:tcW w:w="2575" w:type="pct"/>
            <w:tcBorders>
              <w:top w:val="single" w:sz="4" w:space="0" w:color="auto"/>
            </w:tcBorders>
          </w:tcPr>
          <w:p w14:paraId="6F511A06" w14:textId="77777777" w:rsidR="00C173CE" w:rsidRPr="009B25DD" w:rsidRDefault="00C173CE" w:rsidP="00B856D3">
            <w:pPr>
              <w:spacing w:after="0" w:line="288" w:lineRule="auto"/>
              <w:jc w:val="both"/>
              <w:rPr>
                <w:rFonts w:cs="Times New Roman"/>
                <w:b/>
                <w:sz w:val="26"/>
                <w:szCs w:val="24"/>
              </w:rPr>
            </w:pPr>
            <w:r w:rsidRPr="009B25DD">
              <w:rPr>
                <w:rFonts w:cs="Times New Roman"/>
                <w:b/>
                <w:sz w:val="26"/>
                <w:szCs w:val="24"/>
              </w:rPr>
              <w:t>Nhận biết:</w:t>
            </w:r>
          </w:p>
          <w:p w14:paraId="15604919" w14:textId="77777777" w:rsidR="00C173CE" w:rsidRPr="009B25DD" w:rsidRDefault="00C173CE" w:rsidP="00B856D3">
            <w:pPr>
              <w:spacing w:after="0" w:line="288" w:lineRule="auto"/>
              <w:jc w:val="both"/>
              <w:rPr>
                <w:rFonts w:eastAsia="Calibri" w:cs="Times New Roman"/>
                <w:sz w:val="26"/>
                <w:szCs w:val="24"/>
              </w:rPr>
            </w:pPr>
            <w:r w:rsidRPr="009B25DD">
              <w:rPr>
                <w:rFonts w:eastAsia="Calibri" w:cs="Times New Roman"/>
                <w:sz w:val="26"/>
                <w:szCs w:val="24"/>
              </w:rPr>
              <w:t>– Nêu được khái niệm về alkane.</w:t>
            </w:r>
          </w:p>
          <w:p w14:paraId="29E113BC" w14:textId="77777777" w:rsidR="00C173CE" w:rsidRPr="009B25DD" w:rsidRDefault="00C173CE" w:rsidP="00B856D3">
            <w:pPr>
              <w:spacing w:after="0" w:line="288" w:lineRule="auto"/>
              <w:jc w:val="both"/>
              <w:rPr>
                <w:rFonts w:eastAsia="Calibri" w:cs="Times New Roman"/>
                <w:sz w:val="26"/>
                <w:szCs w:val="24"/>
              </w:rPr>
            </w:pPr>
            <w:r w:rsidRPr="009B25DD">
              <w:rPr>
                <w:rFonts w:eastAsia="Calibri" w:cs="Times New Roman"/>
                <w:sz w:val="26"/>
                <w:szCs w:val="24"/>
              </w:rPr>
              <w:t>– Nguồn alkane trong tự nhiên.</w:t>
            </w:r>
          </w:p>
          <w:p w14:paraId="3ABEC9FF" w14:textId="77777777" w:rsidR="00C173CE" w:rsidRPr="009B25DD" w:rsidRDefault="00C173CE" w:rsidP="00B856D3">
            <w:pPr>
              <w:spacing w:after="0" w:line="288" w:lineRule="auto"/>
              <w:jc w:val="both"/>
              <w:rPr>
                <w:rFonts w:eastAsia="Calibri" w:cs="Times New Roman"/>
                <w:sz w:val="26"/>
                <w:szCs w:val="24"/>
              </w:rPr>
            </w:pPr>
            <w:r w:rsidRPr="009B25DD">
              <w:rPr>
                <w:rFonts w:eastAsia="Calibri" w:cs="Times New Roman"/>
                <w:sz w:val="26"/>
                <w:szCs w:val="24"/>
              </w:rPr>
              <w:t>– Công thức chung của alkane.</w:t>
            </w:r>
          </w:p>
          <w:p w14:paraId="4458060A" w14:textId="77777777" w:rsidR="00C173CE" w:rsidRPr="009B25DD" w:rsidRDefault="00C173CE" w:rsidP="00B856D3">
            <w:pPr>
              <w:spacing w:after="0" w:line="288" w:lineRule="auto"/>
              <w:jc w:val="both"/>
              <w:rPr>
                <w:rFonts w:eastAsia="Calibri" w:cs="Times New Roman"/>
                <w:sz w:val="26"/>
                <w:szCs w:val="24"/>
              </w:rPr>
            </w:pPr>
            <w:r w:rsidRPr="009B25DD">
              <w:rPr>
                <w:rFonts w:eastAsia="Calibri" w:cs="Times New Roman"/>
                <w:sz w:val="26"/>
                <w:szCs w:val="24"/>
              </w:rPr>
              <w:t xml:space="preserve">– </w:t>
            </w:r>
            <w:r w:rsidRPr="009B25DD">
              <w:rPr>
                <w:rFonts w:eastAsia="Calibri" w:cs="Times New Roman"/>
                <w:sz w:val="26"/>
                <w:szCs w:val="24"/>
                <w:vertAlign w:val="superscript"/>
              </w:rPr>
              <w:t>*</w:t>
            </w:r>
            <w:r w:rsidRPr="009B25DD">
              <w:rPr>
                <w:rFonts w:eastAsia="Calibri" w:cs="Times New Roman"/>
                <w:sz w:val="26"/>
                <w:szCs w:val="24"/>
              </w:rPr>
              <w:t>Trình bày (Nêu) được đặc điểm về tính chất vật lí (nhiệt độ nóng chảy, nhiệt độ sôi, tỉ khối, tính tan) của một số alkane.</w:t>
            </w:r>
          </w:p>
        </w:tc>
        <w:tc>
          <w:tcPr>
            <w:tcW w:w="267" w:type="pct"/>
            <w:tcBorders>
              <w:top w:val="single" w:sz="4" w:space="0" w:color="auto"/>
            </w:tcBorders>
            <w:vAlign w:val="center"/>
          </w:tcPr>
          <w:p w14:paraId="7FEC95A1"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3" w:type="pct"/>
            <w:tcBorders>
              <w:top w:val="single" w:sz="4" w:space="0" w:color="auto"/>
            </w:tcBorders>
            <w:vAlign w:val="center"/>
          </w:tcPr>
          <w:p w14:paraId="32354630" w14:textId="77777777" w:rsidR="00C173CE" w:rsidRPr="009B25DD" w:rsidRDefault="00C173CE" w:rsidP="00B856D3">
            <w:pPr>
              <w:widowControl w:val="0"/>
              <w:spacing w:after="0" w:line="288" w:lineRule="auto"/>
              <w:jc w:val="center"/>
              <w:rPr>
                <w:rFonts w:cs="Times New Roman"/>
                <w:b/>
                <w:sz w:val="26"/>
                <w:szCs w:val="24"/>
              </w:rPr>
            </w:pPr>
          </w:p>
        </w:tc>
        <w:tc>
          <w:tcPr>
            <w:tcW w:w="297" w:type="pct"/>
            <w:tcBorders>
              <w:top w:val="single" w:sz="4" w:space="0" w:color="auto"/>
            </w:tcBorders>
            <w:vAlign w:val="center"/>
          </w:tcPr>
          <w:p w14:paraId="40D26D4A" w14:textId="77777777" w:rsidR="00C173CE" w:rsidRPr="009B25DD" w:rsidRDefault="00C173CE" w:rsidP="00B856D3">
            <w:pPr>
              <w:widowControl w:val="0"/>
              <w:spacing w:after="0" w:line="288" w:lineRule="auto"/>
              <w:jc w:val="center"/>
              <w:rPr>
                <w:rFonts w:cs="Times New Roman"/>
                <w:sz w:val="26"/>
                <w:szCs w:val="24"/>
              </w:rPr>
            </w:pPr>
          </w:p>
        </w:tc>
        <w:tc>
          <w:tcPr>
            <w:tcW w:w="241" w:type="pct"/>
            <w:tcBorders>
              <w:top w:val="single" w:sz="4" w:space="0" w:color="auto"/>
            </w:tcBorders>
            <w:vAlign w:val="center"/>
          </w:tcPr>
          <w:p w14:paraId="63B77F28"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7DB880CF" w14:textId="77777777" w:rsidTr="005F6A22">
        <w:trPr>
          <w:trHeight w:val="4664"/>
        </w:trPr>
        <w:tc>
          <w:tcPr>
            <w:tcW w:w="183" w:type="pct"/>
            <w:vMerge/>
            <w:vAlign w:val="center"/>
          </w:tcPr>
          <w:p w14:paraId="42DBF18B" w14:textId="77777777" w:rsidR="00C173CE" w:rsidRPr="009B25DD" w:rsidRDefault="00C173CE" w:rsidP="00B856D3">
            <w:pPr>
              <w:widowControl w:val="0"/>
              <w:spacing w:after="0" w:line="288" w:lineRule="auto"/>
              <w:rPr>
                <w:rFonts w:cs="Times New Roman"/>
                <w:b/>
                <w:sz w:val="26"/>
                <w:szCs w:val="24"/>
              </w:rPr>
            </w:pPr>
          </w:p>
        </w:tc>
        <w:tc>
          <w:tcPr>
            <w:tcW w:w="558" w:type="pct"/>
            <w:vMerge/>
            <w:vAlign w:val="center"/>
          </w:tcPr>
          <w:p w14:paraId="0ACE47A0" w14:textId="77777777" w:rsidR="00C173CE" w:rsidRPr="009B25DD" w:rsidRDefault="00C173CE" w:rsidP="00B856D3">
            <w:pPr>
              <w:widowControl w:val="0"/>
              <w:spacing w:after="0" w:line="288" w:lineRule="auto"/>
              <w:rPr>
                <w:rFonts w:cs="Times New Roman"/>
                <w:b/>
                <w:sz w:val="26"/>
                <w:szCs w:val="24"/>
              </w:rPr>
            </w:pPr>
          </w:p>
        </w:tc>
        <w:tc>
          <w:tcPr>
            <w:tcW w:w="586" w:type="pct"/>
            <w:vMerge/>
            <w:vAlign w:val="center"/>
          </w:tcPr>
          <w:p w14:paraId="269E8EB5" w14:textId="77777777" w:rsidR="00C173CE" w:rsidRPr="009B25DD" w:rsidRDefault="00C173CE" w:rsidP="00B856D3">
            <w:pPr>
              <w:widowControl w:val="0"/>
              <w:spacing w:after="0" w:line="288" w:lineRule="auto"/>
              <w:rPr>
                <w:rFonts w:cs="Times New Roman"/>
                <w:b/>
                <w:sz w:val="26"/>
                <w:szCs w:val="24"/>
              </w:rPr>
            </w:pPr>
          </w:p>
        </w:tc>
        <w:tc>
          <w:tcPr>
            <w:tcW w:w="2575" w:type="pct"/>
            <w:tcBorders>
              <w:top w:val="single" w:sz="4" w:space="0" w:color="auto"/>
            </w:tcBorders>
          </w:tcPr>
          <w:p w14:paraId="2BD57778"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3754F589" w14:textId="77777777" w:rsidR="00C173CE" w:rsidRPr="009B25DD" w:rsidRDefault="00C173CE" w:rsidP="00B856D3">
            <w:pPr>
              <w:spacing w:after="0" w:line="288" w:lineRule="auto"/>
              <w:jc w:val="both"/>
              <w:rPr>
                <w:rFonts w:cs="Times New Roman"/>
                <w:sz w:val="26"/>
                <w:szCs w:val="24"/>
              </w:rPr>
            </w:pPr>
            <w:r w:rsidRPr="009B25DD">
              <w:rPr>
                <w:rFonts w:cs="Times New Roman"/>
                <w:sz w:val="26"/>
                <w:szCs w:val="24"/>
              </w:rPr>
              <w:t xml:space="preserve">– Trình bày được quy tắc gọi tên theo danh pháp thay thế; </w:t>
            </w:r>
          </w:p>
          <w:p w14:paraId="515C526C" w14:textId="77777777" w:rsidR="00C173CE" w:rsidRPr="009B25DD" w:rsidRDefault="00C173CE" w:rsidP="00B856D3">
            <w:pPr>
              <w:widowControl w:val="0"/>
              <w:spacing w:after="0" w:line="288" w:lineRule="auto"/>
              <w:jc w:val="both"/>
              <w:rPr>
                <w:rFonts w:cs="Times New Roman"/>
                <w:sz w:val="26"/>
                <w:szCs w:val="24"/>
              </w:rPr>
            </w:pPr>
            <w:r w:rsidRPr="009B25DD">
              <w:rPr>
                <w:rFonts w:cs="Times New Roman"/>
                <w:sz w:val="26"/>
                <w:szCs w:val="24"/>
              </w:rPr>
              <w:t>– Trình bày và giải thích được đặc điểm về tính chất vật lí (nhiệt độ nóng chảy, nhiệt độ sôi, tỉ khối, tính tan) của một số alkane.</w:t>
            </w:r>
          </w:p>
          <w:p w14:paraId="5DD2E847" w14:textId="77777777" w:rsidR="00C173CE" w:rsidRPr="009B25DD" w:rsidRDefault="00C173CE" w:rsidP="00B856D3">
            <w:pPr>
              <w:widowControl w:val="0"/>
              <w:spacing w:after="0" w:line="288" w:lineRule="auto"/>
              <w:jc w:val="both"/>
              <w:rPr>
                <w:rFonts w:cs="Times New Roman"/>
                <w:sz w:val="26"/>
                <w:szCs w:val="24"/>
              </w:rPr>
            </w:pPr>
            <w:r w:rsidRPr="009B25DD">
              <w:rPr>
                <w:rFonts w:cs="Times New Roman"/>
                <w:sz w:val="26"/>
                <w:szCs w:val="24"/>
              </w:rPr>
              <w:t>– Trình bày được đặc điểm về liên kết hoá học trong phân tử alkane, hình dạng phân tử của methane, ethane; phản ứng thế, cracking, reforming, phản ứng oxi hoá hoàn toàn, phản ứng oxi hoá không hoàn toàn.</w:t>
            </w:r>
          </w:p>
          <w:p w14:paraId="7F25CCF9" w14:textId="77777777" w:rsidR="00C173CE" w:rsidRPr="009B25DD" w:rsidRDefault="00C173CE" w:rsidP="00B856D3">
            <w:pPr>
              <w:spacing w:after="0" w:line="288" w:lineRule="auto"/>
              <w:jc w:val="both"/>
              <w:rPr>
                <w:rFonts w:cs="Times New Roman"/>
                <w:sz w:val="26"/>
                <w:szCs w:val="24"/>
              </w:rPr>
            </w:pPr>
            <w:r w:rsidRPr="009B25DD">
              <w:rPr>
                <w:rFonts w:cs="Times New Roman"/>
                <w:sz w:val="26"/>
                <w:szCs w:val="24"/>
              </w:rPr>
              <w:t xml:space="preserve">– Trình bày được các ứng dụng của alkane trong thực tiễn và cách điều chế alkane trong công nghiệp. </w:t>
            </w:r>
          </w:p>
        </w:tc>
        <w:tc>
          <w:tcPr>
            <w:tcW w:w="267" w:type="pct"/>
            <w:tcBorders>
              <w:top w:val="single" w:sz="4" w:space="0" w:color="auto"/>
            </w:tcBorders>
            <w:vAlign w:val="center"/>
          </w:tcPr>
          <w:p w14:paraId="68355CD9" w14:textId="77777777" w:rsidR="00C173CE" w:rsidRPr="009B25DD" w:rsidRDefault="00C173CE" w:rsidP="00B856D3">
            <w:pPr>
              <w:widowControl w:val="0"/>
              <w:spacing w:after="0" w:line="288" w:lineRule="auto"/>
              <w:jc w:val="center"/>
              <w:rPr>
                <w:rFonts w:cs="Times New Roman"/>
                <w:b/>
                <w:sz w:val="26"/>
                <w:szCs w:val="24"/>
              </w:rPr>
            </w:pPr>
          </w:p>
        </w:tc>
        <w:tc>
          <w:tcPr>
            <w:tcW w:w="293" w:type="pct"/>
            <w:tcBorders>
              <w:top w:val="single" w:sz="4" w:space="0" w:color="auto"/>
            </w:tcBorders>
            <w:vAlign w:val="center"/>
          </w:tcPr>
          <w:p w14:paraId="6237DC5A" w14:textId="33FD1CBC" w:rsidR="00C173CE" w:rsidRPr="009B25DD" w:rsidRDefault="001A447E" w:rsidP="00B856D3">
            <w:pPr>
              <w:widowControl w:val="0"/>
              <w:spacing w:after="0" w:line="288" w:lineRule="auto"/>
              <w:jc w:val="center"/>
              <w:rPr>
                <w:rFonts w:cs="Times New Roman"/>
                <w:b/>
                <w:sz w:val="26"/>
                <w:szCs w:val="24"/>
              </w:rPr>
            </w:pPr>
            <w:r>
              <w:rPr>
                <w:rFonts w:cs="Times New Roman"/>
                <w:b/>
                <w:sz w:val="26"/>
                <w:szCs w:val="24"/>
              </w:rPr>
              <w:t>1</w:t>
            </w:r>
          </w:p>
        </w:tc>
        <w:tc>
          <w:tcPr>
            <w:tcW w:w="297" w:type="pct"/>
            <w:tcBorders>
              <w:top w:val="single" w:sz="4" w:space="0" w:color="auto"/>
            </w:tcBorders>
            <w:vAlign w:val="center"/>
          </w:tcPr>
          <w:p w14:paraId="140D5BA3" w14:textId="77777777" w:rsidR="00C173CE" w:rsidRPr="009B25DD" w:rsidRDefault="00C173CE" w:rsidP="00B856D3">
            <w:pPr>
              <w:widowControl w:val="0"/>
              <w:spacing w:after="0" w:line="288" w:lineRule="auto"/>
              <w:jc w:val="center"/>
              <w:rPr>
                <w:rFonts w:cs="Times New Roman"/>
                <w:sz w:val="26"/>
                <w:szCs w:val="24"/>
              </w:rPr>
            </w:pPr>
          </w:p>
        </w:tc>
        <w:tc>
          <w:tcPr>
            <w:tcW w:w="241" w:type="pct"/>
            <w:tcBorders>
              <w:top w:val="single" w:sz="4" w:space="0" w:color="auto"/>
            </w:tcBorders>
            <w:vAlign w:val="center"/>
          </w:tcPr>
          <w:p w14:paraId="5F81481E"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32B9DFD3" w14:textId="77777777" w:rsidTr="005F6A22">
        <w:trPr>
          <w:trHeight w:val="3323"/>
        </w:trPr>
        <w:tc>
          <w:tcPr>
            <w:tcW w:w="183" w:type="pct"/>
            <w:vMerge/>
            <w:vAlign w:val="center"/>
          </w:tcPr>
          <w:p w14:paraId="2A328434" w14:textId="77777777" w:rsidR="00C173CE" w:rsidRPr="009B25DD" w:rsidRDefault="00C173CE" w:rsidP="00B856D3">
            <w:pPr>
              <w:widowControl w:val="0"/>
              <w:spacing w:after="0" w:line="288" w:lineRule="auto"/>
              <w:rPr>
                <w:rFonts w:cs="Times New Roman"/>
                <w:b/>
                <w:sz w:val="26"/>
                <w:szCs w:val="24"/>
              </w:rPr>
            </w:pPr>
          </w:p>
        </w:tc>
        <w:tc>
          <w:tcPr>
            <w:tcW w:w="558" w:type="pct"/>
            <w:vMerge/>
            <w:vAlign w:val="center"/>
          </w:tcPr>
          <w:p w14:paraId="6F06943B" w14:textId="77777777" w:rsidR="00C173CE" w:rsidRPr="009B25DD" w:rsidRDefault="00C173CE" w:rsidP="00B856D3">
            <w:pPr>
              <w:widowControl w:val="0"/>
              <w:spacing w:after="0" w:line="288" w:lineRule="auto"/>
              <w:rPr>
                <w:rFonts w:cs="Times New Roman"/>
                <w:b/>
                <w:sz w:val="26"/>
                <w:szCs w:val="24"/>
              </w:rPr>
            </w:pPr>
          </w:p>
        </w:tc>
        <w:tc>
          <w:tcPr>
            <w:tcW w:w="586" w:type="pct"/>
            <w:vMerge w:val="restart"/>
            <w:tcBorders>
              <w:top w:val="single" w:sz="4" w:space="0" w:color="auto"/>
            </w:tcBorders>
            <w:vAlign w:val="center"/>
          </w:tcPr>
          <w:p w14:paraId="6A71975D" w14:textId="36FEFD64" w:rsidR="00C173CE" w:rsidRPr="009B25DD" w:rsidRDefault="005F6A22" w:rsidP="00B856D3">
            <w:pPr>
              <w:widowControl w:val="0"/>
              <w:spacing w:after="0" w:line="288" w:lineRule="auto"/>
              <w:rPr>
                <w:rFonts w:cs="Times New Roman"/>
                <w:sz w:val="26"/>
                <w:szCs w:val="24"/>
              </w:rPr>
            </w:pPr>
            <w:r w:rsidRPr="009B25DD">
              <w:rPr>
                <w:rFonts w:cs="Times New Roman"/>
                <w:sz w:val="26"/>
                <w:szCs w:val="24"/>
              </w:rPr>
              <w:t xml:space="preserve">2. </w:t>
            </w:r>
            <w:r w:rsidR="00C173CE" w:rsidRPr="009B25DD">
              <w:rPr>
                <w:rFonts w:cs="Times New Roman"/>
                <w:sz w:val="26"/>
                <w:szCs w:val="24"/>
              </w:rPr>
              <w:t>Hydrocacbon không no</w:t>
            </w:r>
          </w:p>
        </w:tc>
        <w:tc>
          <w:tcPr>
            <w:tcW w:w="2575" w:type="pct"/>
            <w:tcBorders>
              <w:top w:val="single" w:sz="4" w:space="0" w:color="auto"/>
            </w:tcBorders>
          </w:tcPr>
          <w:p w14:paraId="22C8B54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08DE8317"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eastAsia="Calibri" w:cs="Times New Roman"/>
                <w:sz w:val="26"/>
                <w:szCs w:val="24"/>
              </w:rPr>
              <w:t xml:space="preserve"> </w:t>
            </w:r>
            <w:r w:rsidRPr="009B25DD">
              <w:rPr>
                <w:rFonts w:eastAsia="Calibri" w:cs="Times New Roman"/>
                <w:sz w:val="26"/>
                <w:szCs w:val="24"/>
              </w:rPr>
              <w:sym w:font="Symbol" w:char="F02D"/>
            </w:r>
            <w:r w:rsidRPr="009B25DD">
              <w:rPr>
                <w:rFonts w:eastAsia="Calibri" w:cs="Times New Roman"/>
                <w:sz w:val="26"/>
                <w:szCs w:val="24"/>
              </w:rPr>
              <w:t xml:space="preserve"> Nêu được khái niệm về alkene và alkyne.</w:t>
            </w:r>
          </w:p>
          <w:p w14:paraId="5B57C23A" w14:textId="77777777" w:rsidR="00C173CE" w:rsidRPr="009B25DD" w:rsidRDefault="00C173CE" w:rsidP="00B856D3">
            <w:pPr>
              <w:widowControl w:val="0"/>
              <w:spacing w:after="0" w:line="288" w:lineRule="auto"/>
              <w:jc w:val="both"/>
              <w:rPr>
                <w:rFonts w:eastAsia="Calibri" w:cs="Times New Roman"/>
                <w:sz w:val="26"/>
                <w:szCs w:val="24"/>
              </w:rPr>
            </w:pPr>
            <w:r w:rsidRPr="009B25DD">
              <w:rPr>
                <w:rFonts w:eastAsia="Calibri" w:cs="Times New Roman"/>
                <w:sz w:val="26"/>
                <w:szCs w:val="24"/>
              </w:rPr>
              <w:sym w:font="Symbol" w:char="F02D"/>
            </w:r>
            <w:r w:rsidRPr="009B25DD">
              <w:rPr>
                <w:rFonts w:eastAsia="Calibri" w:cs="Times New Roman"/>
                <w:sz w:val="26"/>
                <w:szCs w:val="24"/>
              </w:rPr>
              <w:t xml:space="preserve"> Công thức chung của alkene; </w:t>
            </w:r>
          </w:p>
          <w:p w14:paraId="50C2FFBD" w14:textId="77777777" w:rsidR="00C173CE" w:rsidRPr="009B25DD" w:rsidRDefault="00C173CE" w:rsidP="00B856D3">
            <w:pPr>
              <w:widowControl w:val="0"/>
              <w:spacing w:after="0" w:line="288" w:lineRule="auto"/>
              <w:jc w:val="both"/>
              <w:rPr>
                <w:rFonts w:eastAsia="Calibri" w:cs="Times New Roman"/>
                <w:sz w:val="26"/>
                <w:szCs w:val="24"/>
              </w:rPr>
            </w:pPr>
            <w:r w:rsidRPr="009B25DD">
              <w:rPr>
                <w:rFonts w:eastAsia="Calibri" w:cs="Times New Roman"/>
                <w:sz w:val="26"/>
                <w:szCs w:val="24"/>
              </w:rPr>
              <w:sym w:font="Symbol" w:char="F02D"/>
            </w:r>
            <w:r w:rsidRPr="009B25DD">
              <w:rPr>
                <w:rFonts w:eastAsia="Calibri" w:cs="Times New Roman"/>
                <w:sz w:val="26"/>
                <w:szCs w:val="24"/>
              </w:rPr>
              <w:t xml:space="preserve"> Đặc điểm liên kết, hình dạng phân tử của ethylene và acetylene</w:t>
            </w:r>
          </w:p>
          <w:p w14:paraId="63D9D93D"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Nêu được khái niệm và xác định được đồng phân hình học (cis, trans) trong một số trường hợp đơn giản.</w:t>
            </w:r>
          </w:p>
          <w:p w14:paraId="376FE25C"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sym w:font="Symbol" w:char="F02D"/>
            </w:r>
            <w:r w:rsidRPr="009B25DD">
              <w:rPr>
                <w:rFonts w:cs="Times New Roman"/>
                <w:sz w:val="26"/>
                <w:szCs w:val="24"/>
              </w:rPr>
              <w:t xml:space="preserve"> Nêu được đặc điểm về tính chất vật lí (nhiệt độ nóng chảy, nhiệt độ sôi, tỉ khối, khả năng hoà tan trong nước) của một số alkene, alkyne.</w:t>
            </w:r>
          </w:p>
        </w:tc>
        <w:tc>
          <w:tcPr>
            <w:tcW w:w="267" w:type="pct"/>
            <w:tcBorders>
              <w:top w:val="single" w:sz="4" w:space="0" w:color="auto"/>
            </w:tcBorders>
            <w:vAlign w:val="center"/>
          </w:tcPr>
          <w:p w14:paraId="5A4BBE29"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3" w:type="pct"/>
            <w:tcBorders>
              <w:top w:val="single" w:sz="4" w:space="0" w:color="auto"/>
            </w:tcBorders>
            <w:vAlign w:val="center"/>
          </w:tcPr>
          <w:p w14:paraId="26CB0376" w14:textId="77777777" w:rsidR="00C173CE" w:rsidRPr="009B25DD" w:rsidRDefault="00C173CE" w:rsidP="00B856D3">
            <w:pPr>
              <w:widowControl w:val="0"/>
              <w:spacing w:after="0" w:line="288" w:lineRule="auto"/>
              <w:jc w:val="center"/>
              <w:rPr>
                <w:rFonts w:cs="Times New Roman"/>
                <w:b/>
                <w:sz w:val="26"/>
                <w:szCs w:val="24"/>
              </w:rPr>
            </w:pPr>
          </w:p>
        </w:tc>
        <w:tc>
          <w:tcPr>
            <w:tcW w:w="297" w:type="pct"/>
            <w:tcBorders>
              <w:top w:val="single" w:sz="4" w:space="0" w:color="auto"/>
            </w:tcBorders>
            <w:vAlign w:val="center"/>
          </w:tcPr>
          <w:p w14:paraId="5550942B" w14:textId="77777777" w:rsidR="00C173CE" w:rsidRPr="009B25DD" w:rsidRDefault="00C173CE" w:rsidP="00B856D3">
            <w:pPr>
              <w:widowControl w:val="0"/>
              <w:spacing w:after="0" w:line="288" w:lineRule="auto"/>
              <w:jc w:val="center"/>
              <w:rPr>
                <w:rFonts w:cs="Times New Roman"/>
                <w:sz w:val="26"/>
                <w:szCs w:val="24"/>
              </w:rPr>
            </w:pPr>
          </w:p>
        </w:tc>
        <w:tc>
          <w:tcPr>
            <w:tcW w:w="241" w:type="pct"/>
            <w:tcBorders>
              <w:top w:val="single" w:sz="4" w:space="0" w:color="auto"/>
            </w:tcBorders>
            <w:vAlign w:val="center"/>
          </w:tcPr>
          <w:p w14:paraId="0F510858"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12A8C865" w14:textId="77777777" w:rsidTr="005F6A22">
        <w:trPr>
          <w:trHeight w:val="4017"/>
        </w:trPr>
        <w:tc>
          <w:tcPr>
            <w:tcW w:w="183" w:type="pct"/>
            <w:vMerge/>
            <w:vAlign w:val="center"/>
          </w:tcPr>
          <w:p w14:paraId="1FCC82E9"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03C6F5A5"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02CA7BFC" w14:textId="77777777" w:rsidR="00C173CE" w:rsidRPr="009B25DD" w:rsidRDefault="00C173CE" w:rsidP="00B856D3">
            <w:pPr>
              <w:widowControl w:val="0"/>
              <w:spacing w:after="0" w:line="288" w:lineRule="auto"/>
              <w:rPr>
                <w:rFonts w:cs="Times New Roman"/>
                <w:b/>
                <w:sz w:val="26"/>
                <w:szCs w:val="24"/>
                <w:lang w:val="vi-VN"/>
              </w:rPr>
            </w:pPr>
          </w:p>
        </w:tc>
        <w:tc>
          <w:tcPr>
            <w:tcW w:w="2575" w:type="pct"/>
            <w:tcBorders>
              <w:top w:val="single" w:sz="4" w:space="0" w:color="auto"/>
            </w:tcBorders>
          </w:tcPr>
          <w:p w14:paraId="2D03192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6AE81C18" w14:textId="77777777" w:rsidR="00C173CE" w:rsidRPr="009B25DD" w:rsidRDefault="00C173CE" w:rsidP="00B856D3">
            <w:pPr>
              <w:widowControl w:val="0"/>
              <w:spacing w:after="0" w:line="288" w:lineRule="auto"/>
              <w:jc w:val="both"/>
              <w:rPr>
                <w:rFonts w:cs="Times New Roman"/>
                <w:b/>
                <w:sz w:val="26"/>
                <w:szCs w:val="24"/>
                <w:lang w:val="vi-VN"/>
              </w:rPr>
            </w:pPr>
            <w:r w:rsidRPr="009B25DD">
              <w:rPr>
                <w:rFonts w:cs="Times New Roman"/>
                <w:bCs/>
                <w:sz w:val="26"/>
                <w:szCs w:val="24"/>
              </w:rPr>
              <w:sym w:font="Symbol" w:char="F02D"/>
            </w:r>
            <w:r w:rsidRPr="009B25DD">
              <w:rPr>
                <w:rFonts w:cs="Times New Roman"/>
                <w:bCs/>
                <w:sz w:val="26"/>
                <w:szCs w:val="24"/>
                <w:lang w:val="it-IT"/>
              </w:rPr>
              <w:t xml:space="preserve"> *Nêu được đặc điểm liên kết, hình dạng phân tử của ethylene và acet</w:t>
            </w:r>
            <w:r w:rsidRPr="009B25DD">
              <w:rPr>
                <w:rFonts w:cs="Times New Roman"/>
                <w:bCs/>
                <w:sz w:val="26"/>
                <w:szCs w:val="24"/>
              </w:rPr>
              <w:t>ylene.</w:t>
            </w:r>
          </w:p>
          <w:p w14:paraId="658AC764" w14:textId="77777777" w:rsidR="00C173CE" w:rsidRPr="009B25DD" w:rsidRDefault="00C173CE" w:rsidP="00B856D3">
            <w:pPr>
              <w:widowControl w:val="0"/>
              <w:spacing w:after="0" w:line="288" w:lineRule="auto"/>
              <w:jc w:val="both"/>
              <w:rPr>
                <w:rFonts w:cs="Times New Roman"/>
                <w:bCs/>
                <w:sz w:val="26"/>
                <w:szCs w:val="24"/>
              </w:rPr>
            </w:pPr>
            <w:r w:rsidRPr="009B25DD">
              <w:rPr>
                <w:rFonts w:cs="Times New Roman"/>
                <w:sz w:val="26"/>
                <w:szCs w:val="24"/>
              </w:rPr>
              <w:sym w:font="Symbol" w:char="F02D"/>
            </w:r>
            <w:r w:rsidRPr="009B25DD">
              <w:rPr>
                <w:rFonts w:cs="Times New Roman"/>
                <w:sz w:val="26"/>
                <w:szCs w:val="24"/>
              </w:rPr>
              <w:t xml:space="preserve"> Gọi được tên một số alkene, alkyne đơn giản (C</w:t>
            </w:r>
            <w:r w:rsidRPr="009B25DD">
              <w:rPr>
                <w:rFonts w:cs="Times New Roman"/>
                <w:sz w:val="26"/>
                <w:szCs w:val="24"/>
                <w:vertAlign w:val="subscript"/>
              </w:rPr>
              <w:t>2</w:t>
            </w:r>
            <w:r w:rsidRPr="009B25DD">
              <w:rPr>
                <w:rFonts w:cs="Times New Roman"/>
                <w:sz w:val="26"/>
                <w:szCs w:val="24"/>
              </w:rPr>
              <w:t xml:space="preserve"> – C</w:t>
            </w:r>
            <w:r w:rsidRPr="009B25DD">
              <w:rPr>
                <w:rFonts w:cs="Times New Roman"/>
                <w:sz w:val="26"/>
                <w:szCs w:val="24"/>
                <w:vertAlign w:val="subscript"/>
              </w:rPr>
              <w:t>5</w:t>
            </w:r>
            <w:r w:rsidRPr="009B25DD">
              <w:rPr>
                <w:rFonts w:cs="Times New Roman"/>
                <w:sz w:val="26"/>
                <w:szCs w:val="24"/>
              </w:rPr>
              <w:t>), tên thông thường một vài alkene, alkyne thường gặp.</w:t>
            </w:r>
          </w:p>
          <w:p w14:paraId="18103F24" w14:textId="77777777" w:rsidR="00C173CE" w:rsidRPr="009B25DD" w:rsidRDefault="00C173CE" w:rsidP="00B856D3">
            <w:pPr>
              <w:widowControl w:val="0"/>
              <w:spacing w:after="0" w:line="288" w:lineRule="auto"/>
              <w:jc w:val="both"/>
              <w:rPr>
                <w:rFonts w:cs="Times New Roman"/>
                <w:b/>
                <w:sz w:val="26"/>
                <w:szCs w:val="24"/>
                <w:lang w:val="vi-VN"/>
              </w:rPr>
            </w:pPr>
            <w:r w:rsidRPr="009B25DD">
              <w:rPr>
                <w:rFonts w:cs="Times New Roman"/>
                <w:sz w:val="26"/>
                <w:szCs w:val="24"/>
              </w:rPr>
              <w:sym w:font="Symbol" w:char="F02D"/>
            </w:r>
            <w:r w:rsidRPr="009B25DD">
              <w:rPr>
                <w:rFonts w:cs="Times New Roman"/>
                <w:sz w:val="26"/>
                <w:szCs w:val="24"/>
              </w:rPr>
              <w:t xml:space="preserve"> Trình bày được các tính chất hoá học của alkene, alkyne: Phản ứng cộng hydrogen, cộng halogen (bromine); cộng hydrogen halide (HBr) và cộng nước; quy tắc Markovnikov; Phản ứng trùng hợp của alkene; Phản ứng của alk-1-yne với dung dịch AgNO</w:t>
            </w:r>
            <w:r w:rsidRPr="009B25DD">
              <w:rPr>
                <w:rFonts w:cs="Times New Roman"/>
                <w:sz w:val="26"/>
                <w:szCs w:val="24"/>
                <w:vertAlign w:val="subscript"/>
              </w:rPr>
              <w:t>3</w:t>
            </w:r>
            <w:r w:rsidRPr="009B25DD">
              <w:rPr>
                <w:rFonts w:cs="Times New Roman"/>
                <w:sz w:val="26"/>
                <w:szCs w:val="24"/>
              </w:rPr>
              <w:t xml:space="preserve"> trong NH</w:t>
            </w:r>
            <w:r w:rsidRPr="009B25DD">
              <w:rPr>
                <w:rFonts w:cs="Times New Roman"/>
                <w:sz w:val="26"/>
                <w:szCs w:val="24"/>
                <w:vertAlign w:val="subscript"/>
              </w:rPr>
              <w:t>3</w:t>
            </w:r>
            <w:r w:rsidRPr="009B25DD">
              <w:rPr>
                <w:rFonts w:cs="Times New Roman"/>
                <w:sz w:val="26"/>
                <w:szCs w:val="24"/>
              </w:rPr>
              <w:t>; Phản ứng oxi hoá (phản ứng làm mất màu thuốc tím của alkene, phản ứng cháy của alkene, alkyne).</w:t>
            </w:r>
          </w:p>
        </w:tc>
        <w:tc>
          <w:tcPr>
            <w:tcW w:w="267" w:type="pct"/>
            <w:tcBorders>
              <w:top w:val="single" w:sz="4" w:space="0" w:color="auto"/>
            </w:tcBorders>
            <w:vAlign w:val="center"/>
          </w:tcPr>
          <w:p w14:paraId="42530C90" w14:textId="77777777" w:rsidR="00C173CE" w:rsidRPr="009B25DD" w:rsidRDefault="00C173CE" w:rsidP="00B856D3">
            <w:pPr>
              <w:widowControl w:val="0"/>
              <w:spacing w:after="0" w:line="288" w:lineRule="auto"/>
              <w:jc w:val="center"/>
              <w:rPr>
                <w:rFonts w:cs="Times New Roman"/>
                <w:b/>
                <w:sz w:val="26"/>
                <w:szCs w:val="24"/>
              </w:rPr>
            </w:pPr>
          </w:p>
        </w:tc>
        <w:tc>
          <w:tcPr>
            <w:tcW w:w="293" w:type="pct"/>
            <w:tcBorders>
              <w:top w:val="single" w:sz="4" w:space="0" w:color="auto"/>
            </w:tcBorders>
            <w:vAlign w:val="center"/>
          </w:tcPr>
          <w:p w14:paraId="0715CAE8" w14:textId="227263D4" w:rsidR="00C173CE" w:rsidRPr="009B25DD" w:rsidRDefault="001A447E" w:rsidP="00B856D3">
            <w:pPr>
              <w:widowControl w:val="0"/>
              <w:spacing w:after="0" w:line="288" w:lineRule="auto"/>
              <w:jc w:val="center"/>
              <w:rPr>
                <w:rFonts w:cs="Times New Roman"/>
                <w:b/>
                <w:sz w:val="26"/>
                <w:szCs w:val="24"/>
              </w:rPr>
            </w:pPr>
            <w:r>
              <w:rPr>
                <w:rFonts w:cs="Times New Roman"/>
                <w:b/>
                <w:sz w:val="26"/>
                <w:szCs w:val="24"/>
              </w:rPr>
              <w:t>1</w:t>
            </w:r>
          </w:p>
        </w:tc>
        <w:tc>
          <w:tcPr>
            <w:tcW w:w="297" w:type="pct"/>
            <w:tcBorders>
              <w:top w:val="single" w:sz="4" w:space="0" w:color="auto"/>
            </w:tcBorders>
            <w:vAlign w:val="center"/>
          </w:tcPr>
          <w:p w14:paraId="6A15CA8B" w14:textId="77777777" w:rsidR="00C173CE" w:rsidRPr="009B25DD" w:rsidRDefault="00C173CE" w:rsidP="00B856D3">
            <w:pPr>
              <w:widowControl w:val="0"/>
              <w:spacing w:after="0" w:line="288" w:lineRule="auto"/>
              <w:jc w:val="center"/>
              <w:rPr>
                <w:rFonts w:cs="Times New Roman"/>
                <w:sz w:val="26"/>
                <w:szCs w:val="24"/>
                <w:vertAlign w:val="superscript"/>
              </w:rPr>
            </w:pPr>
          </w:p>
        </w:tc>
        <w:tc>
          <w:tcPr>
            <w:tcW w:w="241" w:type="pct"/>
            <w:tcBorders>
              <w:top w:val="single" w:sz="4" w:space="0" w:color="auto"/>
            </w:tcBorders>
            <w:vAlign w:val="center"/>
          </w:tcPr>
          <w:p w14:paraId="61083366"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76F6C3CC" w14:textId="77777777" w:rsidTr="005F6A22">
        <w:trPr>
          <w:trHeight w:val="2176"/>
        </w:trPr>
        <w:tc>
          <w:tcPr>
            <w:tcW w:w="183" w:type="pct"/>
            <w:vMerge/>
            <w:vAlign w:val="center"/>
          </w:tcPr>
          <w:p w14:paraId="701C733A" w14:textId="77777777" w:rsidR="00C173CE" w:rsidRPr="009B25DD" w:rsidRDefault="00C173CE" w:rsidP="00B856D3">
            <w:pPr>
              <w:widowControl w:val="0"/>
              <w:spacing w:after="0" w:line="288" w:lineRule="auto"/>
              <w:rPr>
                <w:rFonts w:cs="Times New Roman"/>
                <w:b/>
                <w:sz w:val="26"/>
                <w:szCs w:val="24"/>
              </w:rPr>
            </w:pPr>
          </w:p>
        </w:tc>
        <w:tc>
          <w:tcPr>
            <w:tcW w:w="558" w:type="pct"/>
            <w:vMerge/>
            <w:vAlign w:val="center"/>
          </w:tcPr>
          <w:p w14:paraId="0E7D5C2E" w14:textId="77777777" w:rsidR="00C173CE" w:rsidRPr="009B25DD" w:rsidRDefault="00C173CE" w:rsidP="00B856D3">
            <w:pPr>
              <w:widowControl w:val="0"/>
              <w:spacing w:after="0" w:line="288" w:lineRule="auto"/>
              <w:rPr>
                <w:rFonts w:cs="Times New Roman"/>
                <w:b/>
                <w:sz w:val="26"/>
                <w:szCs w:val="24"/>
              </w:rPr>
            </w:pPr>
          </w:p>
        </w:tc>
        <w:tc>
          <w:tcPr>
            <w:tcW w:w="586" w:type="pct"/>
            <w:vMerge w:val="restart"/>
            <w:tcBorders>
              <w:top w:val="single" w:sz="4" w:space="0" w:color="auto"/>
            </w:tcBorders>
            <w:vAlign w:val="center"/>
          </w:tcPr>
          <w:p w14:paraId="7A45F798" w14:textId="6F4BA670" w:rsidR="00C173CE" w:rsidRPr="009B25DD" w:rsidRDefault="005F6A22" w:rsidP="00B856D3">
            <w:pPr>
              <w:widowControl w:val="0"/>
              <w:spacing w:after="0" w:line="288" w:lineRule="auto"/>
              <w:rPr>
                <w:rFonts w:cs="Times New Roman"/>
                <w:sz w:val="26"/>
                <w:szCs w:val="24"/>
                <w:lang w:val="vi-VN"/>
              </w:rPr>
            </w:pPr>
            <w:r w:rsidRPr="009B25DD">
              <w:rPr>
                <w:rFonts w:cs="Times New Roman"/>
                <w:sz w:val="26"/>
                <w:szCs w:val="24"/>
              </w:rPr>
              <w:t xml:space="preserve">3. </w:t>
            </w:r>
            <w:r w:rsidR="00C173CE" w:rsidRPr="009B25DD">
              <w:rPr>
                <w:rFonts w:cs="Times New Roman"/>
                <w:sz w:val="26"/>
                <w:szCs w:val="24"/>
              </w:rPr>
              <w:t>Arene (Hydrocarbon thơm)</w:t>
            </w:r>
          </w:p>
        </w:tc>
        <w:tc>
          <w:tcPr>
            <w:tcW w:w="2575" w:type="pct"/>
            <w:tcBorders>
              <w:top w:val="single" w:sz="4" w:space="0" w:color="auto"/>
            </w:tcBorders>
          </w:tcPr>
          <w:p w14:paraId="69388CD5"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397FC8EE"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sym w:font="Symbol" w:char="F02D"/>
            </w:r>
            <w:r w:rsidRPr="009B25DD">
              <w:rPr>
                <w:rFonts w:cs="Times New Roman"/>
                <w:sz w:val="26"/>
                <w:szCs w:val="24"/>
              </w:rPr>
              <w:t xml:space="preserve"> Nêu được khái niệm về arene.</w:t>
            </w:r>
          </w:p>
          <w:p w14:paraId="764C2E78"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Viết được công thức và gọi được tên của một số arene (benzene, toluene, xylene, styrene, naphthalene).</w:t>
            </w:r>
          </w:p>
          <w:p w14:paraId="639FB3E4"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xml:space="preserve">– </w:t>
            </w:r>
            <w:r w:rsidRPr="009B25DD">
              <w:rPr>
                <w:rFonts w:cs="Times New Roman"/>
                <w:sz w:val="26"/>
                <w:szCs w:val="24"/>
                <w:vertAlign w:val="superscript"/>
              </w:rPr>
              <w:t>*</w:t>
            </w:r>
            <w:r w:rsidRPr="009B25DD">
              <w:rPr>
                <w:rFonts w:cs="Times New Roman"/>
                <w:sz w:val="26"/>
                <w:szCs w:val="24"/>
              </w:rPr>
              <w:t xml:space="preserve">Trình bày được đặc điểm về tính chất vật lí, trạng thái tự nhiên của một số arene, đặc điểm liên kết và hình dạng phân tử benzene. </w:t>
            </w:r>
          </w:p>
        </w:tc>
        <w:tc>
          <w:tcPr>
            <w:tcW w:w="267" w:type="pct"/>
            <w:tcBorders>
              <w:top w:val="single" w:sz="4" w:space="0" w:color="auto"/>
            </w:tcBorders>
            <w:vAlign w:val="center"/>
          </w:tcPr>
          <w:p w14:paraId="00C52D3D"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2</w:t>
            </w:r>
          </w:p>
        </w:tc>
        <w:tc>
          <w:tcPr>
            <w:tcW w:w="293" w:type="pct"/>
            <w:tcBorders>
              <w:top w:val="single" w:sz="4" w:space="0" w:color="auto"/>
            </w:tcBorders>
            <w:vAlign w:val="center"/>
          </w:tcPr>
          <w:p w14:paraId="276536DB" w14:textId="77777777" w:rsidR="00C173CE" w:rsidRPr="009B25DD" w:rsidRDefault="00C173CE" w:rsidP="00B856D3">
            <w:pPr>
              <w:widowControl w:val="0"/>
              <w:spacing w:after="0" w:line="288" w:lineRule="auto"/>
              <w:jc w:val="center"/>
              <w:rPr>
                <w:rFonts w:cs="Times New Roman"/>
                <w:b/>
                <w:sz w:val="26"/>
                <w:szCs w:val="24"/>
              </w:rPr>
            </w:pPr>
          </w:p>
        </w:tc>
        <w:tc>
          <w:tcPr>
            <w:tcW w:w="297" w:type="pct"/>
            <w:tcBorders>
              <w:top w:val="single" w:sz="4" w:space="0" w:color="auto"/>
            </w:tcBorders>
            <w:vAlign w:val="center"/>
          </w:tcPr>
          <w:p w14:paraId="70F64427"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tcBorders>
              <w:top w:val="single" w:sz="4" w:space="0" w:color="auto"/>
            </w:tcBorders>
            <w:vAlign w:val="center"/>
          </w:tcPr>
          <w:p w14:paraId="32A17448"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3B0ABF1C" w14:textId="77777777" w:rsidTr="005F6A22">
        <w:trPr>
          <w:trHeight w:val="1275"/>
        </w:trPr>
        <w:tc>
          <w:tcPr>
            <w:tcW w:w="183" w:type="pct"/>
            <w:vMerge/>
            <w:vAlign w:val="center"/>
          </w:tcPr>
          <w:p w14:paraId="73C25A8C" w14:textId="77777777" w:rsidR="00C173CE" w:rsidRPr="009B25DD" w:rsidRDefault="00C173CE" w:rsidP="00B856D3">
            <w:pPr>
              <w:widowControl w:val="0"/>
              <w:spacing w:after="0" w:line="288" w:lineRule="auto"/>
              <w:rPr>
                <w:rFonts w:cs="Times New Roman"/>
                <w:b/>
                <w:i/>
                <w:sz w:val="26"/>
                <w:szCs w:val="24"/>
                <w:lang w:val="vi-VN"/>
              </w:rPr>
            </w:pPr>
          </w:p>
        </w:tc>
        <w:tc>
          <w:tcPr>
            <w:tcW w:w="558" w:type="pct"/>
            <w:vMerge/>
            <w:vAlign w:val="center"/>
          </w:tcPr>
          <w:p w14:paraId="0218AD37" w14:textId="77777777" w:rsidR="00C173CE" w:rsidRPr="009B25DD" w:rsidRDefault="00C173CE" w:rsidP="00B856D3">
            <w:pPr>
              <w:widowControl w:val="0"/>
              <w:spacing w:after="0" w:line="288" w:lineRule="auto"/>
              <w:rPr>
                <w:rFonts w:cs="Times New Roman"/>
                <w:b/>
                <w:i/>
                <w:sz w:val="26"/>
                <w:szCs w:val="24"/>
                <w:lang w:val="vi-VN"/>
              </w:rPr>
            </w:pPr>
          </w:p>
        </w:tc>
        <w:tc>
          <w:tcPr>
            <w:tcW w:w="586" w:type="pct"/>
            <w:vMerge/>
            <w:vAlign w:val="center"/>
          </w:tcPr>
          <w:p w14:paraId="07B9D04E" w14:textId="77777777" w:rsidR="00C173CE" w:rsidRPr="009B25DD" w:rsidRDefault="00C173CE" w:rsidP="00B856D3">
            <w:pPr>
              <w:widowControl w:val="0"/>
              <w:spacing w:after="0" w:line="288" w:lineRule="auto"/>
              <w:rPr>
                <w:rFonts w:cs="Times New Roman"/>
                <w:b/>
                <w:i/>
                <w:sz w:val="26"/>
                <w:szCs w:val="24"/>
                <w:lang w:val="vi-VN"/>
              </w:rPr>
            </w:pPr>
          </w:p>
        </w:tc>
        <w:tc>
          <w:tcPr>
            <w:tcW w:w="2575" w:type="pct"/>
            <w:tcBorders>
              <w:top w:val="single" w:sz="4" w:space="0" w:color="auto"/>
            </w:tcBorders>
          </w:tcPr>
          <w:p w14:paraId="7E78F216"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00EC3E35" w14:textId="77777777" w:rsidR="00C173CE" w:rsidRPr="009B25DD" w:rsidRDefault="00C173CE" w:rsidP="00B856D3">
            <w:pPr>
              <w:spacing w:after="0" w:line="288" w:lineRule="auto"/>
              <w:jc w:val="both"/>
              <w:rPr>
                <w:rFonts w:cs="Times New Roman"/>
                <w:sz w:val="26"/>
                <w:szCs w:val="24"/>
              </w:rPr>
            </w:pPr>
            <w:r w:rsidRPr="009B25DD">
              <w:rPr>
                <w:rFonts w:cs="Times New Roman"/>
                <w:sz w:val="26"/>
                <w:szCs w:val="24"/>
              </w:rPr>
              <w:sym w:font="Symbol" w:char="F02D"/>
            </w:r>
            <w:r w:rsidRPr="009B25DD">
              <w:rPr>
                <w:rFonts w:cs="Times New Roman"/>
                <w:sz w:val="26"/>
                <w:szCs w:val="24"/>
              </w:rPr>
              <w:t xml:space="preserve"> Trình bày được tính chất hoá học đặc trưng của arene (hoặc qua mô tả thí nghiệm): Phản ứng thế của benzene và toluene, gồm phản ứng halogen hoá, nitro hoá (điều kiện phản ứng, quy tắc thế); Phản ứng cộng chlorine, hydrogen vào vòng benzene; Phản ứng oxi hoá hoàn toàn, oxi hoá nhóm alkyl.</w:t>
            </w:r>
          </w:p>
          <w:p w14:paraId="021B23FD" w14:textId="77777777" w:rsidR="00C173CE" w:rsidRPr="009B25DD" w:rsidRDefault="00C173CE" w:rsidP="00B856D3">
            <w:pPr>
              <w:spacing w:after="0" w:line="288" w:lineRule="auto"/>
              <w:jc w:val="both"/>
              <w:rPr>
                <w:rFonts w:cs="Times New Roman"/>
                <w:sz w:val="26"/>
                <w:szCs w:val="24"/>
              </w:rPr>
            </w:pPr>
            <w:r w:rsidRPr="009B25DD">
              <w:rPr>
                <w:rFonts w:cs="Times New Roman"/>
                <w:sz w:val="26"/>
                <w:szCs w:val="24"/>
              </w:rPr>
              <w:t>– Trình bày được đặc điểm về tính chất vật lí, trạng thái tự nhiên của một số arene, đặc điểm liên kết và hình dạng phân tử benzene.</w:t>
            </w:r>
          </w:p>
          <w:p w14:paraId="6640653E" w14:textId="77777777" w:rsidR="00C173CE" w:rsidRPr="009B25DD" w:rsidRDefault="00C173CE" w:rsidP="00B856D3">
            <w:pPr>
              <w:spacing w:after="0" w:line="288" w:lineRule="auto"/>
              <w:jc w:val="both"/>
              <w:rPr>
                <w:rFonts w:cs="Times New Roman"/>
                <w:sz w:val="26"/>
                <w:szCs w:val="24"/>
              </w:rPr>
            </w:pPr>
            <w:r w:rsidRPr="009B25DD">
              <w:rPr>
                <w:rFonts w:cs="Times New Roman"/>
                <w:sz w:val="26"/>
                <w:szCs w:val="24"/>
              </w:rPr>
              <w:sym w:font="Symbol" w:char="F02D"/>
            </w:r>
            <w:r w:rsidRPr="009B25DD">
              <w:rPr>
                <w:rFonts w:cs="Times New Roman"/>
                <w:sz w:val="26"/>
                <w:szCs w:val="24"/>
              </w:rPr>
              <w:t xml:space="preserve"> Thực hiện được (hoặc quan sát qua video hoặc qua mô tả) thí nghiệm nitro hoá benzene, cộng chlorine vào benzene, oxi hoá benzene và toluene bằng dung dịch KMnO</w:t>
            </w:r>
            <w:r w:rsidRPr="009B25DD">
              <w:rPr>
                <w:rFonts w:cs="Times New Roman"/>
                <w:sz w:val="26"/>
                <w:szCs w:val="24"/>
                <w:vertAlign w:val="subscript"/>
              </w:rPr>
              <w:t>4</w:t>
            </w:r>
            <w:r w:rsidRPr="009B25DD">
              <w:rPr>
                <w:rFonts w:cs="Times New Roman"/>
                <w:sz w:val="26"/>
                <w:szCs w:val="24"/>
              </w:rPr>
              <w:t>; mô tả các hiện tượng thí nghiệm và giải thích được tính chất hoá học của arene.</w:t>
            </w:r>
          </w:p>
          <w:p w14:paraId="4F78FA09"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Trình bày được ứng dụng của arene và đưa ra được cách ứng xử thích hợp đối với việc sử dụng arene trong việc bảo vệ sức khoẻ con người và môi trường.</w:t>
            </w:r>
          </w:p>
          <w:p w14:paraId="6F1D1C2F" w14:textId="77777777" w:rsidR="00C173CE" w:rsidRPr="009B25DD" w:rsidRDefault="00C173CE" w:rsidP="00B856D3">
            <w:pPr>
              <w:widowControl w:val="0"/>
              <w:spacing w:after="0" w:line="288" w:lineRule="auto"/>
              <w:jc w:val="both"/>
              <w:rPr>
                <w:rFonts w:cs="Times New Roman"/>
                <w:sz w:val="26"/>
                <w:szCs w:val="24"/>
              </w:rPr>
            </w:pPr>
            <w:r w:rsidRPr="009B25DD">
              <w:rPr>
                <w:rFonts w:cs="Times New Roman"/>
                <w:sz w:val="26"/>
                <w:szCs w:val="24"/>
              </w:rPr>
              <w:lastRenderedPageBreak/>
              <w:t>– Trình bày được phương pháp điều chế arene trong công nghiệp (từ nguồn hydrocarbon thiên nhiên, từ phản ứng reforming).</w:t>
            </w:r>
          </w:p>
        </w:tc>
        <w:tc>
          <w:tcPr>
            <w:tcW w:w="267" w:type="pct"/>
            <w:tcBorders>
              <w:top w:val="single" w:sz="4" w:space="0" w:color="auto"/>
            </w:tcBorders>
            <w:vAlign w:val="center"/>
          </w:tcPr>
          <w:p w14:paraId="4ACF2D03" w14:textId="77777777" w:rsidR="00C173CE" w:rsidRPr="009B25DD" w:rsidRDefault="00C173CE" w:rsidP="00B856D3">
            <w:pPr>
              <w:widowControl w:val="0"/>
              <w:spacing w:after="0" w:line="288" w:lineRule="auto"/>
              <w:jc w:val="center"/>
              <w:rPr>
                <w:rFonts w:cs="Times New Roman"/>
                <w:b/>
                <w:sz w:val="26"/>
                <w:szCs w:val="24"/>
                <w:lang w:val="vi-VN"/>
              </w:rPr>
            </w:pPr>
          </w:p>
        </w:tc>
        <w:tc>
          <w:tcPr>
            <w:tcW w:w="293" w:type="pct"/>
            <w:tcBorders>
              <w:top w:val="single" w:sz="4" w:space="0" w:color="auto"/>
            </w:tcBorders>
            <w:vAlign w:val="center"/>
          </w:tcPr>
          <w:p w14:paraId="08FEA230"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7" w:type="pct"/>
            <w:tcBorders>
              <w:top w:val="single" w:sz="4" w:space="0" w:color="auto"/>
            </w:tcBorders>
            <w:vAlign w:val="center"/>
          </w:tcPr>
          <w:p w14:paraId="2BA0B39A"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tcBorders>
              <w:top w:val="single" w:sz="4" w:space="0" w:color="auto"/>
            </w:tcBorders>
            <w:vAlign w:val="center"/>
          </w:tcPr>
          <w:p w14:paraId="4F16DC35"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71227C65" w14:textId="77777777" w:rsidTr="005F6A22">
        <w:trPr>
          <w:trHeight w:val="1435"/>
        </w:trPr>
        <w:tc>
          <w:tcPr>
            <w:tcW w:w="183" w:type="pct"/>
            <w:vMerge w:val="restart"/>
            <w:vAlign w:val="center"/>
          </w:tcPr>
          <w:p w14:paraId="2652778E"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lastRenderedPageBreak/>
              <w:t>2</w:t>
            </w:r>
          </w:p>
        </w:tc>
        <w:tc>
          <w:tcPr>
            <w:tcW w:w="558" w:type="pct"/>
            <w:vMerge w:val="restart"/>
            <w:vAlign w:val="center"/>
          </w:tcPr>
          <w:p w14:paraId="44C14905"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t>Dẫn xuất Halogen-Ancohol-Phenol</w:t>
            </w:r>
          </w:p>
        </w:tc>
        <w:tc>
          <w:tcPr>
            <w:tcW w:w="586" w:type="pct"/>
            <w:vMerge w:val="restart"/>
            <w:vAlign w:val="center"/>
          </w:tcPr>
          <w:p w14:paraId="461B14C4" w14:textId="77777777" w:rsidR="00C173CE" w:rsidRPr="009B25DD" w:rsidRDefault="00C173CE" w:rsidP="00B856D3">
            <w:pPr>
              <w:widowControl w:val="0"/>
              <w:spacing w:after="0" w:line="288" w:lineRule="auto"/>
              <w:rPr>
                <w:rFonts w:cs="Times New Roman"/>
                <w:b/>
                <w:sz w:val="26"/>
                <w:szCs w:val="24"/>
              </w:rPr>
            </w:pPr>
          </w:p>
          <w:p w14:paraId="17F875C7" w14:textId="443D10F8" w:rsidR="00C173CE" w:rsidRPr="009B25DD" w:rsidRDefault="005F6A22" w:rsidP="00B856D3">
            <w:pPr>
              <w:widowControl w:val="0"/>
              <w:spacing w:after="0" w:line="288" w:lineRule="auto"/>
              <w:rPr>
                <w:rFonts w:cs="Times New Roman"/>
                <w:sz w:val="26"/>
                <w:szCs w:val="24"/>
              </w:rPr>
            </w:pPr>
            <w:r w:rsidRPr="009B25DD">
              <w:rPr>
                <w:rFonts w:cs="Times New Roman"/>
                <w:sz w:val="26"/>
                <w:szCs w:val="24"/>
              </w:rPr>
              <w:t xml:space="preserve">1. </w:t>
            </w:r>
            <w:r w:rsidR="00C173CE" w:rsidRPr="009B25DD">
              <w:rPr>
                <w:rFonts w:cs="Times New Roman"/>
                <w:sz w:val="26"/>
                <w:szCs w:val="24"/>
              </w:rPr>
              <w:t>Dẫn xuất Halogen</w:t>
            </w:r>
          </w:p>
        </w:tc>
        <w:tc>
          <w:tcPr>
            <w:tcW w:w="2575" w:type="pct"/>
          </w:tcPr>
          <w:p w14:paraId="31CB0D37"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55C6BA1D"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Nêu được khái niệm dẫn xuất halogen.</w:t>
            </w:r>
          </w:p>
          <w:p w14:paraId="43DEE126" w14:textId="77777777" w:rsidR="00C173CE" w:rsidRPr="009B25DD" w:rsidRDefault="00C173CE" w:rsidP="00B856D3">
            <w:pPr>
              <w:widowControl w:val="0"/>
              <w:spacing w:after="0" w:line="288" w:lineRule="auto"/>
              <w:jc w:val="both"/>
              <w:rPr>
                <w:rFonts w:cs="Times New Roman"/>
                <w:sz w:val="26"/>
                <w:szCs w:val="24"/>
              </w:rPr>
            </w:pPr>
            <w:r w:rsidRPr="009B25DD">
              <w:rPr>
                <w:rFonts w:cs="Times New Roman"/>
                <w:sz w:val="26"/>
                <w:szCs w:val="24"/>
              </w:rPr>
              <w:t>– Nêu được đặc điểm về tính chất vật lí của một số dẫn xuất halogen.</w:t>
            </w:r>
          </w:p>
          <w:p w14:paraId="587036E2"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lang w:val="vi-VN"/>
              </w:rPr>
              <w:t xml:space="preserve">– </w:t>
            </w:r>
            <w:r w:rsidRPr="009B25DD">
              <w:rPr>
                <w:rFonts w:cs="Times New Roman"/>
                <w:sz w:val="26"/>
                <w:szCs w:val="24"/>
                <w:vertAlign w:val="superscript"/>
              </w:rPr>
              <w:t>*</w:t>
            </w:r>
            <w:r w:rsidRPr="009B25DD">
              <w:rPr>
                <w:rFonts w:cs="Times New Roman"/>
                <w:bCs/>
                <w:sz w:val="26"/>
                <w:szCs w:val="24"/>
                <w:lang w:val="it-IT"/>
              </w:rPr>
              <w:t xml:space="preserve">Trình bày </w:t>
            </w:r>
            <w:r w:rsidRPr="009B25DD">
              <w:rPr>
                <w:rFonts w:cs="Times New Roman"/>
                <w:sz w:val="26"/>
                <w:szCs w:val="24"/>
                <w:lang w:val="it-IT"/>
              </w:rPr>
              <w:t>được ứng dụng của các dẫn xuất halogen</w:t>
            </w:r>
          </w:p>
        </w:tc>
        <w:tc>
          <w:tcPr>
            <w:tcW w:w="267" w:type="pct"/>
            <w:vAlign w:val="center"/>
          </w:tcPr>
          <w:p w14:paraId="63F67243"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2</w:t>
            </w:r>
          </w:p>
        </w:tc>
        <w:tc>
          <w:tcPr>
            <w:tcW w:w="293" w:type="pct"/>
            <w:vAlign w:val="center"/>
          </w:tcPr>
          <w:p w14:paraId="008A5F57" w14:textId="77777777" w:rsidR="00C173CE" w:rsidRPr="009B25DD" w:rsidRDefault="00C173CE" w:rsidP="00B856D3">
            <w:pPr>
              <w:widowControl w:val="0"/>
              <w:spacing w:after="0" w:line="288" w:lineRule="auto"/>
              <w:jc w:val="center"/>
              <w:rPr>
                <w:rFonts w:cs="Times New Roman"/>
                <w:sz w:val="26"/>
                <w:szCs w:val="24"/>
              </w:rPr>
            </w:pPr>
          </w:p>
        </w:tc>
        <w:tc>
          <w:tcPr>
            <w:tcW w:w="297" w:type="pct"/>
            <w:vAlign w:val="center"/>
          </w:tcPr>
          <w:p w14:paraId="57784EC4" w14:textId="77777777" w:rsidR="00C173CE" w:rsidRPr="009B25DD" w:rsidRDefault="00C173CE" w:rsidP="00B856D3">
            <w:pPr>
              <w:widowControl w:val="0"/>
              <w:spacing w:after="0" w:line="288" w:lineRule="auto"/>
              <w:jc w:val="center"/>
              <w:rPr>
                <w:rFonts w:cs="Times New Roman"/>
                <w:sz w:val="26"/>
                <w:szCs w:val="24"/>
              </w:rPr>
            </w:pPr>
          </w:p>
        </w:tc>
        <w:tc>
          <w:tcPr>
            <w:tcW w:w="241" w:type="pct"/>
            <w:vAlign w:val="center"/>
          </w:tcPr>
          <w:p w14:paraId="3D729DF4"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765DEC08" w14:textId="77777777" w:rsidTr="005F6A22">
        <w:trPr>
          <w:trHeight w:val="2153"/>
        </w:trPr>
        <w:tc>
          <w:tcPr>
            <w:tcW w:w="183" w:type="pct"/>
            <w:vMerge/>
            <w:vAlign w:val="center"/>
          </w:tcPr>
          <w:p w14:paraId="530B17F7"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6BA34082"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70EEBD00" w14:textId="77777777" w:rsidR="00C173CE" w:rsidRPr="009B25DD" w:rsidRDefault="00C173CE" w:rsidP="00B856D3">
            <w:pPr>
              <w:widowControl w:val="0"/>
              <w:spacing w:after="0" w:line="288" w:lineRule="auto"/>
              <w:rPr>
                <w:rFonts w:cs="Times New Roman"/>
                <w:b/>
                <w:sz w:val="26"/>
                <w:szCs w:val="24"/>
                <w:lang w:val="vi-VN"/>
              </w:rPr>
            </w:pPr>
          </w:p>
        </w:tc>
        <w:tc>
          <w:tcPr>
            <w:tcW w:w="2575" w:type="pct"/>
          </w:tcPr>
          <w:p w14:paraId="11D599EC"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4A7E9C05"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rPr>
              <w:t>– Trình bày được tính chất hoá học cơ bản của dẫn xuất halogen: Phản ứng thế nguyên tử halogen (với OH– ); Phản ứng tách hydrogen halide theo quy tắc Zaisev.</w:t>
            </w:r>
          </w:p>
          <w:p w14:paraId="763448E0" w14:textId="77777777" w:rsidR="00C173CE" w:rsidRPr="009B25DD" w:rsidRDefault="00C173CE" w:rsidP="00B856D3">
            <w:pPr>
              <w:widowControl w:val="0"/>
              <w:spacing w:after="0" w:line="288" w:lineRule="auto"/>
              <w:jc w:val="both"/>
              <w:rPr>
                <w:rFonts w:cs="Times New Roman"/>
                <w:sz w:val="26"/>
                <w:szCs w:val="24"/>
              </w:rPr>
            </w:pPr>
            <w:r w:rsidRPr="009B25DD">
              <w:rPr>
                <w:rFonts w:cs="Times New Roman"/>
                <w:sz w:val="26"/>
                <w:szCs w:val="24"/>
                <w:lang w:val="it-IT"/>
              </w:rPr>
              <w:t xml:space="preserve">– </w:t>
            </w:r>
            <w:r w:rsidRPr="009B25DD">
              <w:rPr>
                <w:rFonts w:cs="Times New Roman"/>
                <w:bCs/>
                <w:sz w:val="26"/>
                <w:szCs w:val="24"/>
                <w:lang w:val="it-IT"/>
              </w:rPr>
              <w:t xml:space="preserve">Trình bày </w:t>
            </w:r>
            <w:r w:rsidRPr="009B25DD">
              <w:rPr>
                <w:rFonts w:cs="Times New Roman"/>
                <w:sz w:val="26"/>
                <w:szCs w:val="24"/>
                <w:lang w:val="it-IT"/>
              </w:rPr>
              <w:t>được ứng dụng của các dẫn xuất halogen</w:t>
            </w:r>
          </w:p>
          <w:p w14:paraId="4EDCAA24" w14:textId="77777777" w:rsidR="00C173CE" w:rsidRPr="009B25DD" w:rsidRDefault="00C173CE" w:rsidP="00B856D3">
            <w:pPr>
              <w:widowControl w:val="0"/>
              <w:spacing w:after="0" w:line="288" w:lineRule="auto"/>
              <w:jc w:val="both"/>
              <w:rPr>
                <w:rFonts w:cs="Times New Roman"/>
                <w:sz w:val="26"/>
                <w:szCs w:val="24"/>
                <w:lang w:val="vi-VN"/>
              </w:rPr>
            </w:pPr>
            <w:r w:rsidRPr="009B25DD">
              <w:rPr>
                <w:rFonts w:cs="Times New Roman"/>
                <w:sz w:val="26"/>
                <w:szCs w:val="24"/>
                <w:lang w:val="it-IT"/>
              </w:rPr>
              <w:t xml:space="preserve">– </w:t>
            </w:r>
            <w:r w:rsidRPr="009B25DD">
              <w:rPr>
                <w:rFonts w:cs="Times New Roman"/>
                <w:bCs/>
                <w:sz w:val="26"/>
                <w:szCs w:val="24"/>
                <w:lang w:val="it-IT"/>
              </w:rPr>
              <w:t xml:space="preserve">Trình bày </w:t>
            </w:r>
            <w:r w:rsidRPr="009B25DD">
              <w:rPr>
                <w:rFonts w:cs="Times New Roman"/>
                <w:sz w:val="26"/>
                <w:szCs w:val="24"/>
                <w:lang w:val="it-IT"/>
              </w:rPr>
              <w:t>được tác hại của việc sử dụng các hợp chất chlorofluorocarbon (CFC) trong công nghệ làm lạnh.</w:t>
            </w:r>
          </w:p>
        </w:tc>
        <w:tc>
          <w:tcPr>
            <w:tcW w:w="267" w:type="pct"/>
            <w:vAlign w:val="center"/>
          </w:tcPr>
          <w:p w14:paraId="02780F28" w14:textId="77777777" w:rsidR="00C173CE" w:rsidRPr="009B25DD" w:rsidRDefault="00C173CE" w:rsidP="00B856D3">
            <w:pPr>
              <w:widowControl w:val="0"/>
              <w:spacing w:after="0" w:line="288" w:lineRule="auto"/>
              <w:jc w:val="center"/>
              <w:rPr>
                <w:rFonts w:cs="Times New Roman"/>
                <w:sz w:val="26"/>
                <w:szCs w:val="24"/>
              </w:rPr>
            </w:pPr>
          </w:p>
        </w:tc>
        <w:tc>
          <w:tcPr>
            <w:tcW w:w="293" w:type="pct"/>
            <w:vAlign w:val="center"/>
          </w:tcPr>
          <w:p w14:paraId="52EA3078"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7" w:type="pct"/>
            <w:vAlign w:val="center"/>
          </w:tcPr>
          <w:p w14:paraId="7D525B9C" w14:textId="77777777" w:rsidR="00C173CE" w:rsidRPr="009B25DD" w:rsidRDefault="00C173CE" w:rsidP="00B856D3">
            <w:pPr>
              <w:widowControl w:val="0"/>
              <w:spacing w:after="0" w:line="288" w:lineRule="auto"/>
              <w:jc w:val="center"/>
              <w:rPr>
                <w:rFonts w:cs="Times New Roman"/>
                <w:sz w:val="26"/>
                <w:szCs w:val="24"/>
              </w:rPr>
            </w:pPr>
          </w:p>
        </w:tc>
        <w:tc>
          <w:tcPr>
            <w:tcW w:w="241" w:type="pct"/>
            <w:vAlign w:val="center"/>
          </w:tcPr>
          <w:p w14:paraId="5B9175B8" w14:textId="77777777" w:rsidR="00C173CE" w:rsidRPr="009B25DD" w:rsidRDefault="00C173CE" w:rsidP="00B856D3">
            <w:pPr>
              <w:widowControl w:val="0"/>
              <w:spacing w:after="0" w:line="288" w:lineRule="auto"/>
              <w:jc w:val="center"/>
              <w:rPr>
                <w:rFonts w:cs="Times New Roman"/>
                <w:sz w:val="26"/>
                <w:szCs w:val="24"/>
              </w:rPr>
            </w:pPr>
          </w:p>
        </w:tc>
      </w:tr>
      <w:tr w:rsidR="00C173CE" w:rsidRPr="009B25DD" w14:paraId="7E1749B9" w14:textId="77777777" w:rsidTr="005F6A22">
        <w:tc>
          <w:tcPr>
            <w:tcW w:w="183" w:type="pct"/>
            <w:vMerge/>
            <w:vAlign w:val="center"/>
          </w:tcPr>
          <w:p w14:paraId="0C34E718"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649244AE"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restart"/>
            <w:vAlign w:val="center"/>
          </w:tcPr>
          <w:p w14:paraId="5A61B38E" w14:textId="75C0E4B7" w:rsidR="00C173CE" w:rsidRPr="009B25DD" w:rsidRDefault="005F6A22" w:rsidP="00B856D3">
            <w:pPr>
              <w:widowControl w:val="0"/>
              <w:spacing w:after="0" w:line="288" w:lineRule="auto"/>
              <w:rPr>
                <w:rFonts w:cs="Times New Roman"/>
                <w:b/>
                <w:sz w:val="26"/>
                <w:szCs w:val="24"/>
              </w:rPr>
            </w:pPr>
            <w:r w:rsidRPr="009B25DD">
              <w:rPr>
                <w:rFonts w:cs="Times New Roman"/>
                <w:b/>
                <w:sz w:val="26"/>
                <w:szCs w:val="24"/>
              </w:rPr>
              <w:t xml:space="preserve">2. </w:t>
            </w:r>
            <w:r w:rsidR="00C173CE" w:rsidRPr="009B25DD">
              <w:rPr>
                <w:rFonts w:cs="Times New Roman"/>
                <w:b/>
                <w:sz w:val="26"/>
                <w:szCs w:val="24"/>
              </w:rPr>
              <w:t>Alcohol</w:t>
            </w:r>
          </w:p>
        </w:tc>
        <w:tc>
          <w:tcPr>
            <w:tcW w:w="2575" w:type="pct"/>
          </w:tcPr>
          <w:p w14:paraId="7132417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3005C41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Cs/>
                <w:sz w:val="26"/>
                <w:szCs w:val="24"/>
              </w:rPr>
              <w:sym w:font="Symbol" w:char="F02D"/>
            </w:r>
            <w:r w:rsidRPr="009B25DD">
              <w:rPr>
                <w:rFonts w:cs="Times New Roman"/>
                <w:bCs/>
                <w:sz w:val="26"/>
                <w:szCs w:val="24"/>
              </w:rPr>
              <w:t xml:space="preserve"> Nêu được khái niệm </w:t>
            </w:r>
            <w:r w:rsidRPr="009B25DD">
              <w:rPr>
                <w:rFonts w:cs="Times New Roman"/>
                <w:bCs/>
                <w:sz w:val="26"/>
                <w:szCs w:val="24"/>
                <w:lang w:val="it-IT"/>
              </w:rPr>
              <w:t xml:space="preserve">alcohol </w:t>
            </w:r>
          </w:p>
          <w:p w14:paraId="683FEAEF" w14:textId="77777777" w:rsidR="00C173CE" w:rsidRPr="009B25DD" w:rsidRDefault="00C173CE" w:rsidP="00B856D3">
            <w:pPr>
              <w:widowControl w:val="0"/>
              <w:spacing w:after="0" w:line="288" w:lineRule="auto"/>
              <w:jc w:val="both"/>
              <w:rPr>
                <w:rFonts w:cs="Times New Roman"/>
                <w:bCs/>
                <w:sz w:val="26"/>
                <w:szCs w:val="24"/>
              </w:rPr>
            </w:pPr>
            <w:r w:rsidRPr="009B25DD">
              <w:rPr>
                <w:rFonts w:cs="Times New Roman"/>
                <w:bCs/>
                <w:sz w:val="26"/>
                <w:szCs w:val="24"/>
              </w:rPr>
              <w:sym w:font="Symbol" w:char="F02D"/>
            </w:r>
            <w:r w:rsidRPr="009B25DD">
              <w:rPr>
                <w:rFonts w:cs="Times New Roman"/>
                <w:bCs/>
                <w:sz w:val="26"/>
                <w:szCs w:val="24"/>
              </w:rPr>
              <w:t xml:space="preserve"> Nêu được </w:t>
            </w:r>
            <w:r w:rsidRPr="009B25DD">
              <w:rPr>
                <w:rFonts w:cs="Times New Roman"/>
                <w:bCs/>
                <w:sz w:val="26"/>
                <w:szCs w:val="24"/>
                <w:lang w:val="it-IT"/>
              </w:rPr>
              <w:t xml:space="preserve">công thức tổng quát của alcohol no, đơn chức, mạch hở </w:t>
            </w:r>
          </w:p>
          <w:p w14:paraId="7724D173"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bCs/>
                <w:sz w:val="26"/>
                <w:szCs w:val="24"/>
              </w:rPr>
              <w:sym w:font="Symbol" w:char="F02D"/>
            </w:r>
            <w:r w:rsidRPr="009B25DD">
              <w:rPr>
                <w:rFonts w:cs="Times New Roman"/>
                <w:bCs/>
                <w:sz w:val="26"/>
                <w:szCs w:val="24"/>
              </w:rPr>
              <w:t xml:space="preserve"> Nêu được </w:t>
            </w:r>
            <w:r w:rsidRPr="009B25DD">
              <w:rPr>
                <w:rFonts w:cs="Times New Roman"/>
                <w:bCs/>
                <w:sz w:val="26"/>
                <w:szCs w:val="24"/>
                <w:lang w:val="it-IT"/>
              </w:rPr>
              <w:t>khái niệm về bậc của alcohol</w:t>
            </w:r>
          </w:p>
        </w:tc>
        <w:tc>
          <w:tcPr>
            <w:tcW w:w="267" w:type="pct"/>
            <w:vAlign w:val="center"/>
          </w:tcPr>
          <w:p w14:paraId="5A8427EE"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3</w:t>
            </w:r>
          </w:p>
        </w:tc>
        <w:tc>
          <w:tcPr>
            <w:tcW w:w="293" w:type="pct"/>
            <w:vAlign w:val="center"/>
          </w:tcPr>
          <w:p w14:paraId="1AFCB8BE"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6C481E59"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25C1278E"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0942EB14" w14:textId="77777777" w:rsidTr="005F6A22">
        <w:tc>
          <w:tcPr>
            <w:tcW w:w="183" w:type="pct"/>
            <w:vMerge/>
            <w:vAlign w:val="center"/>
          </w:tcPr>
          <w:p w14:paraId="5E7447EC"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2DF82365"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23729A6E" w14:textId="77777777" w:rsidR="00C173CE" w:rsidRPr="009B25DD" w:rsidRDefault="00C173CE" w:rsidP="00B856D3">
            <w:pPr>
              <w:widowControl w:val="0"/>
              <w:spacing w:after="0" w:line="288" w:lineRule="auto"/>
              <w:rPr>
                <w:rFonts w:cs="Times New Roman"/>
                <w:b/>
                <w:sz w:val="26"/>
                <w:szCs w:val="24"/>
              </w:rPr>
            </w:pPr>
          </w:p>
        </w:tc>
        <w:tc>
          <w:tcPr>
            <w:tcW w:w="2575" w:type="pct"/>
          </w:tcPr>
          <w:p w14:paraId="7E9B4566"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25C25949" w14:textId="77777777" w:rsidR="00C173CE" w:rsidRPr="009B25DD" w:rsidRDefault="00C173CE" w:rsidP="00B856D3">
            <w:pPr>
              <w:pStyle w:val="TableParagraph"/>
              <w:spacing w:before="0" w:line="288" w:lineRule="auto"/>
              <w:ind w:left="0"/>
              <w:jc w:val="both"/>
              <w:rPr>
                <w:b/>
                <w:sz w:val="26"/>
                <w:szCs w:val="24"/>
              </w:rPr>
            </w:pPr>
            <w:r w:rsidRPr="009B25DD">
              <w:rPr>
                <w:bCs/>
                <w:sz w:val="26"/>
                <w:szCs w:val="24"/>
              </w:rPr>
              <w:sym w:font="Symbol" w:char="F02D"/>
            </w:r>
            <w:r w:rsidRPr="009B25DD">
              <w:rPr>
                <w:bCs/>
                <w:sz w:val="26"/>
                <w:szCs w:val="24"/>
              </w:rPr>
              <w:t xml:space="preserve"> *Nêu được </w:t>
            </w:r>
            <w:r w:rsidRPr="009B25DD">
              <w:rPr>
                <w:bCs/>
                <w:sz w:val="26"/>
                <w:szCs w:val="24"/>
                <w:lang w:val="it-IT"/>
              </w:rPr>
              <w:t xml:space="preserve">đặc điểm liên kết và </w:t>
            </w:r>
            <w:r w:rsidRPr="009B25DD">
              <w:rPr>
                <w:bCs/>
                <w:sz w:val="26"/>
                <w:szCs w:val="24"/>
              </w:rPr>
              <w:t xml:space="preserve">hình dạng phân tử của methanol, </w:t>
            </w:r>
            <w:r w:rsidRPr="009B25DD">
              <w:rPr>
                <w:bCs/>
                <w:sz w:val="26"/>
                <w:szCs w:val="24"/>
              </w:rPr>
              <w:lastRenderedPageBreak/>
              <w:t xml:space="preserve">ethanol. </w:t>
            </w:r>
          </w:p>
          <w:p w14:paraId="2BE80955" w14:textId="77777777" w:rsidR="00C173CE" w:rsidRPr="009B25DD" w:rsidRDefault="00C173CE" w:rsidP="00B856D3">
            <w:pPr>
              <w:widowControl w:val="0"/>
              <w:suppressAutoHyphens/>
              <w:spacing w:after="0" w:line="288" w:lineRule="auto"/>
              <w:jc w:val="both"/>
              <w:rPr>
                <w:rFonts w:cs="Times New Roman"/>
                <w:bCs/>
                <w:sz w:val="26"/>
                <w:szCs w:val="24"/>
              </w:rPr>
            </w:pPr>
            <w:r w:rsidRPr="009B25DD">
              <w:rPr>
                <w:rFonts w:cs="Times New Roman"/>
                <w:bCs/>
                <w:sz w:val="26"/>
                <w:szCs w:val="24"/>
              </w:rPr>
              <w:sym w:font="Symbol" w:char="F02D"/>
            </w:r>
            <w:r w:rsidRPr="009B25DD">
              <w:rPr>
                <w:rFonts w:cs="Times New Roman"/>
                <w:bCs/>
                <w:sz w:val="26"/>
                <w:szCs w:val="24"/>
              </w:rPr>
              <w:t xml:space="preserve"> Trình bày được </w:t>
            </w:r>
            <w:r w:rsidRPr="009B25DD">
              <w:rPr>
                <w:rFonts w:cs="Times New Roman"/>
                <w:sz w:val="26"/>
                <w:szCs w:val="24"/>
                <w:lang w:val="it-IT"/>
              </w:rPr>
              <w:t xml:space="preserve">đặc điểm </w:t>
            </w:r>
            <w:r w:rsidRPr="009B25DD">
              <w:rPr>
                <w:rFonts w:cs="Times New Roman"/>
                <w:sz w:val="26"/>
                <w:szCs w:val="24"/>
              </w:rPr>
              <w:t xml:space="preserve">về </w:t>
            </w:r>
            <w:r w:rsidRPr="009B25DD">
              <w:rPr>
                <w:rFonts w:cs="Times New Roman"/>
                <w:bCs/>
                <w:sz w:val="26"/>
                <w:szCs w:val="24"/>
              </w:rPr>
              <w:t xml:space="preserve">tính chất vật </w:t>
            </w:r>
            <w:r w:rsidRPr="009B25DD">
              <w:rPr>
                <w:rFonts w:cs="Times New Roman"/>
                <w:bCs/>
                <w:sz w:val="26"/>
                <w:szCs w:val="24"/>
                <w:shd w:val="clear" w:color="auto" w:fill="FFFFFF"/>
              </w:rPr>
              <w:t>lí</w:t>
            </w:r>
            <w:r w:rsidRPr="009B25DD">
              <w:rPr>
                <w:rFonts w:cs="Times New Roman"/>
                <w:bCs/>
                <w:sz w:val="26"/>
                <w:szCs w:val="24"/>
              </w:rPr>
              <w:t xml:space="preserve"> của alcohol (trạng thái, xu hướng của nhiệt độ sôi, độ tan trong nước), </w:t>
            </w:r>
          </w:p>
          <w:p w14:paraId="7FBAC41D" w14:textId="77777777" w:rsidR="00C173CE" w:rsidRPr="009B25DD" w:rsidRDefault="00C173CE" w:rsidP="00B856D3">
            <w:pPr>
              <w:widowControl w:val="0"/>
              <w:suppressAutoHyphens/>
              <w:spacing w:after="0" w:line="288" w:lineRule="auto"/>
              <w:jc w:val="both"/>
              <w:rPr>
                <w:rFonts w:cs="Times New Roman"/>
                <w:bCs/>
                <w:sz w:val="26"/>
                <w:szCs w:val="24"/>
              </w:rPr>
            </w:pPr>
            <w:r w:rsidRPr="009B25DD">
              <w:rPr>
                <w:rFonts w:cs="Times New Roman"/>
                <w:bCs/>
                <w:sz w:val="26"/>
                <w:szCs w:val="24"/>
              </w:rPr>
              <w:t xml:space="preserve">- Giải thích được ảnh hưởng của liên kết hydrogen đến nhiệt độ sôi và khả năng hoà tan trong nước của các alcohol. </w:t>
            </w:r>
          </w:p>
          <w:p w14:paraId="3B027C41" w14:textId="77777777" w:rsidR="00C173CE" w:rsidRPr="009B25DD" w:rsidRDefault="00C173CE" w:rsidP="00B856D3">
            <w:pPr>
              <w:widowControl w:val="0"/>
              <w:suppressAutoHyphens/>
              <w:spacing w:after="0" w:line="288" w:lineRule="auto"/>
              <w:jc w:val="both"/>
              <w:rPr>
                <w:rFonts w:cs="Times New Roman"/>
                <w:bCs/>
                <w:sz w:val="26"/>
                <w:szCs w:val="24"/>
              </w:rPr>
            </w:pPr>
            <w:r w:rsidRPr="009B25DD">
              <w:rPr>
                <w:rFonts w:cs="Times New Roman"/>
                <w:bCs/>
                <w:sz w:val="26"/>
                <w:szCs w:val="24"/>
              </w:rPr>
              <w:sym w:font="Symbol" w:char="F02D"/>
            </w:r>
            <w:r w:rsidRPr="009B25DD">
              <w:rPr>
                <w:rFonts w:cs="Times New Roman"/>
                <w:b/>
                <w:sz w:val="26"/>
                <w:szCs w:val="24"/>
              </w:rPr>
              <w:t xml:space="preserve"> </w:t>
            </w:r>
            <w:r w:rsidRPr="009B25DD">
              <w:rPr>
                <w:rFonts w:cs="Times New Roman"/>
                <w:sz w:val="26"/>
                <w:szCs w:val="24"/>
              </w:rPr>
              <w:t>Trình bày được tính chất hoá học của alcohol: Phản ứng thế nguyên tử H của nhóm –OH (phản ứng chung của R–OH, phản ứng riêng của polyalcohol); Phản ứng tạo thành alkene hoặc ether; Phản ứng oxi hoá alcohol bậc I, bậc II thành aldehyde, ketone bằng CuO; Phản ứng đốt cháy.</w:t>
            </w:r>
          </w:p>
          <w:p w14:paraId="69659CDB" w14:textId="77777777" w:rsidR="00C173CE" w:rsidRPr="009B25DD" w:rsidRDefault="00C173CE" w:rsidP="00B856D3">
            <w:pPr>
              <w:pStyle w:val="TableParagraph"/>
              <w:spacing w:before="0" w:line="288" w:lineRule="auto"/>
              <w:ind w:left="0"/>
              <w:jc w:val="both"/>
              <w:rPr>
                <w:b/>
                <w:sz w:val="26"/>
                <w:szCs w:val="24"/>
              </w:rPr>
            </w:pPr>
            <w:r w:rsidRPr="009B25DD">
              <w:rPr>
                <w:bCs/>
                <w:sz w:val="26"/>
                <w:szCs w:val="24"/>
              </w:rPr>
              <w:sym w:font="Symbol" w:char="F02D"/>
            </w:r>
            <w:r w:rsidRPr="009B25DD">
              <w:rPr>
                <w:bCs/>
                <w:sz w:val="26"/>
                <w:szCs w:val="24"/>
              </w:rPr>
              <w:t xml:space="preserve"> T</w:t>
            </w:r>
            <w:r w:rsidRPr="009B25DD">
              <w:rPr>
                <w:sz w:val="26"/>
                <w:szCs w:val="24"/>
              </w:rPr>
              <w:t>rình bày được ứng dụng của alcohol, tác hại của việc lạm dụng rượu bia và đồ uống có cồn;</w:t>
            </w:r>
          </w:p>
          <w:p w14:paraId="7A3F7631"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bCs/>
                <w:sz w:val="26"/>
                <w:szCs w:val="24"/>
              </w:rPr>
              <w:sym w:font="Symbol" w:char="F02D"/>
            </w:r>
            <w:r w:rsidRPr="009B25DD">
              <w:rPr>
                <w:rFonts w:cs="Times New Roman"/>
                <w:bCs/>
                <w:sz w:val="26"/>
                <w:szCs w:val="24"/>
              </w:rPr>
              <w:t xml:space="preserve"> Trình bày được phương pháp điều chế ethanol bằng phương pháp hydrate hoá ethylene, lên men tinh bột; điều chế glycerol từ propylene.</w:t>
            </w:r>
          </w:p>
        </w:tc>
        <w:tc>
          <w:tcPr>
            <w:tcW w:w="267" w:type="pct"/>
            <w:vAlign w:val="center"/>
          </w:tcPr>
          <w:p w14:paraId="6FA62092"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533C7B19"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7" w:type="pct"/>
            <w:vAlign w:val="center"/>
          </w:tcPr>
          <w:p w14:paraId="524B43E0"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2C77C164"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276E2B4D" w14:textId="77777777" w:rsidTr="005F6A22">
        <w:tc>
          <w:tcPr>
            <w:tcW w:w="183" w:type="pct"/>
            <w:vMerge/>
            <w:vAlign w:val="center"/>
          </w:tcPr>
          <w:p w14:paraId="67411842"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474C8C72"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5EB4BD8A" w14:textId="77777777" w:rsidR="00C173CE" w:rsidRPr="009B25DD" w:rsidRDefault="00C173CE" w:rsidP="00B856D3">
            <w:pPr>
              <w:widowControl w:val="0"/>
              <w:spacing w:after="0" w:line="288" w:lineRule="auto"/>
              <w:rPr>
                <w:rFonts w:cs="Times New Roman"/>
                <w:b/>
                <w:sz w:val="26"/>
                <w:szCs w:val="24"/>
              </w:rPr>
            </w:pPr>
          </w:p>
        </w:tc>
        <w:tc>
          <w:tcPr>
            <w:tcW w:w="2575" w:type="pct"/>
          </w:tcPr>
          <w:p w14:paraId="56D845F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Vận dụng:</w:t>
            </w:r>
          </w:p>
          <w:p w14:paraId="42006DEB" w14:textId="77777777" w:rsidR="00C173CE" w:rsidRPr="009B25DD" w:rsidRDefault="00C173CE" w:rsidP="00B856D3">
            <w:pPr>
              <w:pStyle w:val="TableParagraph"/>
              <w:tabs>
                <w:tab w:val="left" w:pos="421"/>
              </w:tabs>
              <w:spacing w:before="0" w:line="288" w:lineRule="auto"/>
              <w:ind w:left="0"/>
              <w:jc w:val="both"/>
              <w:rPr>
                <w:sz w:val="26"/>
                <w:szCs w:val="24"/>
                <w:lang w:val="it-IT"/>
              </w:rPr>
            </w:pPr>
            <w:r w:rsidRPr="009B25DD">
              <w:rPr>
                <w:bCs/>
                <w:sz w:val="26"/>
                <w:szCs w:val="24"/>
              </w:rPr>
              <w:t xml:space="preserve">– </w:t>
            </w:r>
            <w:r w:rsidRPr="009B25DD">
              <w:rPr>
                <w:sz w:val="26"/>
                <w:szCs w:val="24"/>
              </w:rPr>
              <w:t xml:space="preserve">Viết được công thức cấu tạo, gọi được tên theo danh pháp thay thế một số alcohol đơn giản (C1 – C5), tên thông thường một vài alcohol thường gặp. </w:t>
            </w:r>
          </w:p>
          <w:p w14:paraId="2585A6C4" w14:textId="77777777" w:rsidR="00C173CE" w:rsidRPr="009B25DD" w:rsidRDefault="00C173CE" w:rsidP="00B856D3">
            <w:pPr>
              <w:widowControl w:val="0"/>
              <w:suppressAutoHyphens/>
              <w:spacing w:after="0" w:line="288" w:lineRule="auto"/>
              <w:jc w:val="both"/>
              <w:rPr>
                <w:rFonts w:cs="Times New Roman"/>
                <w:bCs/>
                <w:sz w:val="26"/>
                <w:szCs w:val="24"/>
              </w:rPr>
            </w:pPr>
            <w:r w:rsidRPr="009B25DD">
              <w:rPr>
                <w:rFonts w:cs="Times New Roman"/>
                <w:bCs/>
                <w:sz w:val="26"/>
                <w:szCs w:val="24"/>
              </w:rPr>
              <w:sym w:font="Symbol" w:char="F02D"/>
            </w:r>
            <w:r w:rsidRPr="009B25DD">
              <w:rPr>
                <w:rFonts w:cs="Times New Roman"/>
                <w:b/>
                <w:sz w:val="26"/>
                <w:szCs w:val="24"/>
              </w:rPr>
              <w:t xml:space="preserve"> </w:t>
            </w:r>
            <w:r w:rsidRPr="009B25DD">
              <w:rPr>
                <w:rFonts w:cs="Times New Roman"/>
                <w:sz w:val="26"/>
                <w:szCs w:val="24"/>
              </w:rPr>
              <w:t xml:space="preserve">Thực hiện được các thí nghiệm đốt cháy ethanol, glycerol tác dụng với copper(II) hydroxide; </w:t>
            </w:r>
            <w:r w:rsidRPr="009B25DD">
              <w:rPr>
                <w:rFonts w:cs="Times New Roman"/>
                <w:bCs/>
                <w:sz w:val="26"/>
                <w:szCs w:val="24"/>
                <w:lang w:val="it-IT"/>
              </w:rPr>
              <w:t xml:space="preserve">mô tả các hiện tượng thí nghiệm và giải thích được </w:t>
            </w:r>
            <w:r w:rsidRPr="009B25DD">
              <w:rPr>
                <w:rFonts w:cs="Times New Roman"/>
                <w:bCs/>
                <w:sz w:val="26"/>
                <w:szCs w:val="24"/>
                <w:lang w:val="it-IT"/>
              </w:rPr>
              <w:lastRenderedPageBreak/>
              <w:t xml:space="preserve">tính chất hoá học </w:t>
            </w:r>
            <w:r w:rsidRPr="009B25DD">
              <w:rPr>
                <w:rFonts w:cs="Times New Roman"/>
                <w:sz w:val="26"/>
                <w:szCs w:val="24"/>
              </w:rPr>
              <w:t>của alcohol.</w:t>
            </w:r>
          </w:p>
        </w:tc>
        <w:tc>
          <w:tcPr>
            <w:tcW w:w="267" w:type="pct"/>
            <w:vAlign w:val="center"/>
          </w:tcPr>
          <w:p w14:paraId="135B713E"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3614084D"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398F5554" w14:textId="7A2529B6" w:rsidR="00C173CE" w:rsidRPr="00064AC7" w:rsidRDefault="00064AC7" w:rsidP="00B856D3">
            <w:pPr>
              <w:widowControl w:val="0"/>
              <w:spacing w:after="0" w:line="288" w:lineRule="auto"/>
              <w:jc w:val="center"/>
              <w:rPr>
                <w:rFonts w:cs="Times New Roman"/>
                <w:b/>
                <w:sz w:val="26"/>
                <w:szCs w:val="24"/>
              </w:rPr>
            </w:pPr>
            <w:r w:rsidRPr="00064AC7">
              <w:rPr>
                <w:rFonts w:cs="Times New Roman"/>
                <w:b/>
                <w:sz w:val="26"/>
                <w:szCs w:val="24"/>
              </w:rPr>
              <w:t>1/3</w:t>
            </w:r>
          </w:p>
        </w:tc>
        <w:tc>
          <w:tcPr>
            <w:tcW w:w="241" w:type="pct"/>
            <w:vAlign w:val="center"/>
          </w:tcPr>
          <w:p w14:paraId="4AC94BCF"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20D6652F" w14:textId="77777777" w:rsidTr="005F6A22">
        <w:tc>
          <w:tcPr>
            <w:tcW w:w="183" w:type="pct"/>
            <w:vMerge/>
            <w:vAlign w:val="center"/>
          </w:tcPr>
          <w:p w14:paraId="4880006A"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719CBB5F"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24CD15B0" w14:textId="77777777" w:rsidR="00C173CE" w:rsidRPr="009B25DD" w:rsidRDefault="00C173CE" w:rsidP="00B856D3">
            <w:pPr>
              <w:widowControl w:val="0"/>
              <w:spacing w:after="0" w:line="288" w:lineRule="auto"/>
              <w:rPr>
                <w:rFonts w:cs="Times New Roman"/>
                <w:b/>
                <w:sz w:val="26"/>
                <w:szCs w:val="24"/>
              </w:rPr>
            </w:pPr>
          </w:p>
        </w:tc>
        <w:tc>
          <w:tcPr>
            <w:tcW w:w="2575" w:type="pct"/>
          </w:tcPr>
          <w:p w14:paraId="6AC5C33F"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Vận dụng cao:</w:t>
            </w:r>
          </w:p>
          <w:p w14:paraId="05F76512" w14:textId="77777777" w:rsidR="00C173CE" w:rsidRDefault="00C173CE" w:rsidP="00B856D3">
            <w:pPr>
              <w:pStyle w:val="TableParagraph"/>
              <w:tabs>
                <w:tab w:val="left" w:pos="421"/>
              </w:tabs>
              <w:spacing w:before="0" w:line="288" w:lineRule="auto"/>
              <w:ind w:left="0"/>
              <w:jc w:val="both"/>
              <w:rPr>
                <w:sz w:val="26"/>
                <w:szCs w:val="24"/>
              </w:rPr>
            </w:pPr>
            <w:r w:rsidRPr="009B25DD">
              <w:rPr>
                <w:bCs/>
                <w:sz w:val="26"/>
                <w:szCs w:val="24"/>
              </w:rPr>
              <w:sym w:font="Symbol" w:char="F02D"/>
            </w:r>
            <w:r w:rsidRPr="009B25DD">
              <w:rPr>
                <w:bCs/>
                <w:sz w:val="26"/>
                <w:szCs w:val="24"/>
              </w:rPr>
              <w:t xml:space="preserve"> </w:t>
            </w:r>
            <w:r w:rsidRPr="009B25DD">
              <w:rPr>
                <w:sz w:val="26"/>
                <w:szCs w:val="24"/>
              </w:rPr>
              <w:t>Nêu được thái độ, cách ứng xử của cá nhân với việc bảo vệ sức khoẻ bản thân, gia đình và cộng đồng liên quan đến việc sử dụng rượu, bia và đồ uống có cồn.</w:t>
            </w:r>
          </w:p>
          <w:p w14:paraId="3FE03E93" w14:textId="66483411" w:rsidR="00427064" w:rsidRPr="009B25DD" w:rsidRDefault="00427064" w:rsidP="00B856D3">
            <w:pPr>
              <w:pStyle w:val="TableParagraph"/>
              <w:tabs>
                <w:tab w:val="left" w:pos="421"/>
              </w:tabs>
              <w:spacing w:before="0" w:line="288" w:lineRule="auto"/>
              <w:ind w:left="0"/>
              <w:jc w:val="both"/>
              <w:rPr>
                <w:bCs/>
                <w:sz w:val="26"/>
                <w:szCs w:val="24"/>
              </w:rPr>
            </w:pPr>
            <w:r>
              <w:rPr>
                <w:sz w:val="26"/>
                <w:szCs w:val="24"/>
              </w:rPr>
              <w:t xml:space="preserve">- </w:t>
            </w:r>
            <w:r w:rsidR="00771455">
              <w:rPr>
                <w:sz w:val="26"/>
                <w:szCs w:val="24"/>
              </w:rPr>
              <w:t>Tính toán các bài tập liên quan.</w:t>
            </w:r>
          </w:p>
        </w:tc>
        <w:tc>
          <w:tcPr>
            <w:tcW w:w="267" w:type="pct"/>
            <w:vAlign w:val="center"/>
          </w:tcPr>
          <w:p w14:paraId="18CD5C74"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196099D2"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29F9D24D"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7005929C"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r>
      <w:tr w:rsidR="00C173CE" w:rsidRPr="009B25DD" w14:paraId="66E51A9E" w14:textId="77777777" w:rsidTr="005F6A22">
        <w:tc>
          <w:tcPr>
            <w:tcW w:w="183" w:type="pct"/>
            <w:vMerge/>
            <w:vAlign w:val="center"/>
          </w:tcPr>
          <w:p w14:paraId="5BF46EF3"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4B5146EE"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restart"/>
            <w:vAlign w:val="center"/>
          </w:tcPr>
          <w:p w14:paraId="081AEC76" w14:textId="04132C88" w:rsidR="00C173CE" w:rsidRPr="009B25DD" w:rsidRDefault="005F6A22" w:rsidP="00B856D3">
            <w:pPr>
              <w:widowControl w:val="0"/>
              <w:spacing w:after="0" w:line="288" w:lineRule="auto"/>
              <w:rPr>
                <w:rFonts w:cs="Times New Roman"/>
                <w:sz w:val="26"/>
                <w:szCs w:val="24"/>
              </w:rPr>
            </w:pPr>
            <w:r w:rsidRPr="009B25DD">
              <w:rPr>
                <w:rFonts w:cs="Times New Roman"/>
                <w:sz w:val="26"/>
                <w:szCs w:val="24"/>
              </w:rPr>
              <w:t xml:space="preserve">3. </w:t>
            </w:r>
            <w:r w:rsidR="00C173CE" w:rsidRPr="009B25DD">
              <w:rPr>
                <w:rFonts w:cs="Times New Roman"/>
                <w:sz w:val="26"/>
                <w:szCs w:val="24"/>
              </w:rPr>
              <w:t>Phenol</w:t>
            </w:r>
          </w:p>
        </w:tc>
        <w:tc>
          <w:tcPr>
            <w:tcW w:w="2575" w:type="pct"/>
          </w:tcPr>
          <w:p w14:paraId="0BEE0FBC"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46DE60DC" w14:textId="77777777" w:rsidR="00C173CE" w:rsidRPr="009B25DD" w:rsidRDefault="00C173CE" w:rsidP="00B856D3">
            <w:pPr>
              <w:widowControl w:val="0"/>
              <w:tabs>
                <w:tab w:val="center" w:pos="4197"/>
              </w:tabs>
              <w:spacing w:after="0" w:line="288" w:lineRule="auto"/>
              <w:jc w:val="both"/>
              <w:rPr>
                <w:rFonts w:cs="Times New Roman"/>
                <w:bCs/>
                <w:sz w:val="26"/>
                <w:szCs w:val="24"/>
                <w:lang w:val="it-IT"/>
              </w:rPr>
            </w:pPr>
            <w:r w:rsidRPr="009B25DD">
              <w:rPr>
                <w:rFonts w:cs="Times New Roman"/>
                <w:bCs/>
                <w:sz w:val="26"/>
                <w:szCs w:val="24"/>
              </w:rPr>
              <w:sym w:font="Symbol" w:char="F02D"/>
            </w:r>
            <w:r w:rsidRPr="009B25DD">
              <w:rPr>
                <w:rFonts w:cs="Times New Roman"/>
                <w:b/>
                <w:sz w:val="26"/>
                <w:szCs w:val="24"/>
              </w:rPr>
              <w:t xml:space="preserve"> </w:t>
            </w:r>
            <w:r w:rsidRPr="009B25DD">
              <w:rPr>
                <w:rFonts w:cs="Times New Roman"/>
                <w:sz w:val="26"/>
                <w:szCs w:val="24"/>
              </w:rPr>
              <w:t>Nêu được khái niệm về phenol</w:t>
            </w:r>
            <w:r w:rsidRPr="009B25DD">
              <w:rPr>
                <w:rFonts w:cs="Times New Roman"/>
                <w:sz w:val="26"/>
                <w:szCs w:val="24"/>
              </w:rPr>
              <w:tab/>
            </w:r>
          </w:p>
          <w:p w14:paraId="5C36AF49"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sz w:val="26"/>
                <w:szCs w:val="24"/>
                <w:lang w:val="it-IT"/>
              </w:rPr>
              <w:t>–  Nêu được tính chất vật lí (trạng thái, nhiệt độ nóng chảy, độ tan trong nước) của phenol.</w:t>
            </w:r>
          </w:p>
        </w:tc>
        <w:tc>
          <w:tcPr>
            <w:tcW w:w="267" w:type="pct"/>
            <w:vAlign w:val="center"/>
          </w:tcPr>
          <w:p w14:paraId="38EF7BC8"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2</w:t>
            </w:r>
          </w:p>
        </w:tc>
        <w:tc>
          <w:tcPr>
            <w:tcW w:w="293" w:type="pct"/>
            <w:vAlign w:val="center"/>
          </w:tcPr>
          <w:p w14:paraId="566C6F96"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1901B5B8"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71A520B8"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2AE0339A" w14:textId="77777777" w:rsidTr="005F6A22">
        <w:tc>
          <w:tcPr>
            <w:tcW w:w="183" w:type="pct"/>
            <w:vMerge/>
            <w:vAlign w:val="center"/>
          </w:tcPr>
          <w:p w14:paraId="7E3B0F43"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3AC584D0"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4684E2A0" w14:textId="77777777" w:rsidR="00C173CE" w:rsidRPr="009B25DD" w:rsidRDefault="00C173CE" w:rsidP="00B856D3">
            <w:pPr>
              <w:widowControl w:val="0"/>
              <w:spacing w:after="0" w:line="288" w:lineRule="auto"/>
              <w:rPr>
                <w:rFonts w:cs="Times New Roman"/>
                <w:b/>
                <w:sz w:val="26"/>
                <w:szCs w:val="24"/>
              </w:rPr>
            </w:pPr>
          </w:p>
        </w:tc>
        <w:tc>
          <w:tcPr>
            <w:tcW w:w="2575" w:type="pct"/>
          </w:tcPr>
          <w:p w14:paraId="72F6DD67"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0398AAFD" w14:textId="77777777" w:rsidR="00C173CE" w:rsidRPr="009B25DD" w:rsidRDefault="00C173CE" w:rsidP="00B856D3">
            <w:pPr>
              <w:pStyle w:val="TableParagraph"/>
              <w:spacing w:before="0" w:line="288" w:lineRule="auto"/>
              <w:ind w:left="0"/>
              <w:jc w:val="both"/>
              <w:rPr>
                <w:sz w:val="26"/>
                <w:szCs w:val="24"/>
              </w:rPr>
            </w:pPr>
            <w:r w:rsidRPr="009B25DD">
              <w:rPr>
                <w:sz w:val="26"/>
                <w:szCs w:val="24"/>
                <w:lang w:val="it-IT"/>
              </w:rPr>
              <w:t>–</w:t>
            </w:r>
            <w:r w:rsidRPr="009B25DD">
              <w:rPr>
                <w:sz w:val="26"/>
                <w:szCs w:val="24"/>
              </w:rPr>
              <w:t xml:space="preserve"> Nêu được tên gọi, công thức cấu tạo một số phenol đơn giản, đặc điểm cấu tạo và hình dạng phân tử của phenol. </w:t>
            </w:r>
          </w:p>
          <w:p w14:paraId="12E4550D" w14:textId="77777777" w:rsidR="00C173CE" w:rsidRPr="009B25DD" w:rsidRDefault="00C173CE" w:rsidP="00B856D3">
            <w:pPr>
              <w:widowControl w:val="0"/>
              <w:suppressAutoHyphens/>
              <w:spacing w:after="0" w:line="288" w:lineRule="auto"/>
              <w:rPr>
                <w:rFonts w:cs="Times New Roman"/>
                <w:bCs/>
                <w:sz w:val="26"/>
                <w:szCs w:val="24"/>
                <w:lang w:val="it-IT"/>
              </w:rPr>
            </w:pPr>
            <w:r w:rsidRPr="009B25DD">
              <w:rPr>
                <w:rFonts w:cs="Times New Roman"/>
                <w:bCs/>
                <w:sz w:val="26"/>
                <w:szCs w:val="24"/>
                <w:lang w:val="it-IT"/>
              </w:rPr>
              <w:t>– Trình bày được tính chất hoá học cơ bản của phenol: Phản ứng thế H ở nhóm –OH (tính acid: thông qua phản ứng với sodium hydroxide, sodium carbonate), phản ứng thế ở vòng thơm (tác dụng với nước bromine, với HNO</w:t>
            </w:r>
            <w:r w:rsidRPr="009B25DD">
              <w:rPr>
                <w:rFonts w:cs="Times New Roman"/>
                <w:bCs/>
                <w:sz w:val="26"/>
                <w:szCs w:val="24"/>
                <w:vertAlign w:val="subscript"/>
                <w:lang w:val="it-IT"/>
              </w:rPr>
              <w:t>3</w:t>
            </w:r>
            <w:r w:rsidRPr="009B25DD">
              <w:rPr>
                <w:rFonts w:cs="Times New Roman"/>
                <w:bCs/>
                <w:sz w:val="26"/>
                <w:szCs w:val="24"/>
                <w:lang w:val="it-IT"/>
              </w:rPr>
              <w:t xml:space="preserve"> đặc</w:t>
            </w:r>
            <w:r w:rsidRPr="009B25DD">
              <w:rPr>
                <w:rFonts w:cs="Times New Roman"/>
                <w:bCs/>
                <w:sz w:val="26"/>
                <w:szCs w:val="24"/>
                <w:vertAlign w:val="subscript"/>
                <w:lang w:val="it-IT"/>
              </w:rPr>
              <w:t xml:space="preserve"> </w:t>
            </w:r>
            <w:r w:rsidRPr="009B25DD">
              <w:rPr>
                <w:rFonts w:cs="Times New Roman"/>
                <w:bCs/>
                <w:sz w:val="26"/>
                <w:szCs w:val="24"/>
                <w:lang w:val="it-IT"/>
              </w:rPr>
              <w:t>trong H</w:t>
            </w:r>
            <w:r w:rsidRPr="009B25DD">
              <w:rPr>
                <w:rFonts w:cs="Times New Roman"/>
                <w:bCs/>
                <w:sz w:val="26"/>
                <w:szCs w:val="24"/>
                <w:vertAlign w:val="subscript"/>
                <w:lang w:val="it-IT"/>
              </w:rPr>
              <w:t>2</w:t>
            </w:r>
            <w:r w:rsidRPr="009B25DD">
              <w:rPr>
                <w:rFonts w:cs="Times New Roman"/>
                <w:bCs/>
                <w:sz w:val="26"/>
                <w:szCs w:val="24"/>
                <w:lang w:val="it-IT"/>
              </w:rPr>
              <w:t>SO</w:t>
            </w:r>
            <w:r w:rsidRPr="009B25DD">
              <w:rPr>
                <w:rFonts w:cs="Times New Roman"/>
                <w:bCs/>
                <w:sz w:val="26"/>
                <w:szCs w:val="24"/>
                <w:vertAlign w:val="subscript"/>
                <w:lang w:val="it-IT"/>
              </w:rPr>
              <w:t xml:space="preserve">4 </w:t>
            </w:r>
            <w:r w:rsidRPr="009B25DD">
              <w:rPr>
                <w:rFonts w:cs="Times New Roman"/>
                <w:bCs/>
                <w:sz w:val="26"/>
                <w:szCs w:val="24"/>
                <w:lang w:val="it-IT"/>
              </w:rPr>
              <w:t xml:space="preserve">đặc). </w:t>
            </w:r>
          </w:p>
          <w:p w14:paraId="5C9F7C7B"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bCs/>
                <w:sz w:val="26"/>
                <w:szCs w:val="24"/>
                <w:lang w:val="it-IT"/>
              </w:rPr>
              <w:t>– Trình bày được ứng dụng của phenol và điều chế phenol (từ cumene và từ nhựa than đá).</w:t>
            </w:r>
          </w:p>
        </w:tc>
        <w:tc>
          <w:tcPr>
            <w:tcW w:w="267" w:type="pct"/>
            <w:vAlign w:val="center"/>
          </w:tcPr>
          <w:p w14:paraId="6D7773B1" w14:textId="77777777" w:rsidR="00C173CE" w:rsidRPr="009B25DD" w:rsidRDefault="00C173CE" w:rsidP="00B856D3">
            <w:pPr>
              <w:widowControl w:val="0"/>
              <w:spacing w:after="0" w:line="288" w:lineRule="auto"/>
              <w:jc w:val="center"/>
              <w:rPr>
                <w:rFonts w:cs="Times New Roman"/>
                <w:b/>
                <w:sz w:val="26"/>
                <w:szCs w:val="24"/>
              </w:rPr>
            </w:pPr>
          </w:p>
        </w:tc>
        <w:tc>
          <w:tcPr>
            <w:tcW w:w="293" w:type="pct"/>
            <w:vAlign w:val="center"/>
          </w:tcPr>
          <w:p w14:paraId="1A9E348E"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c>
          <w:tcPr>
            <w:tcW w:w="297" w:type="pct"/>
            <w:vAlign w:val="center"/>
          </w:tcPr>
          <w:p w14:paraId="4252EA9A"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01FEE693"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2ED79850" w14:textId="77777777" w:rsidTr="005F6A22">
        <w:tc>
          <w:tcPr>
            <w:tcW w:w="183" w:type="pct"/>
            <w:vMerge/>
            <w:vAlign w:val="center"/>
          </w:tcPr>
          <w:p w14:paraId="76285623"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047D8098" w14:textId="77777777" w:rsidR="00C173CE" w:rsidRPr="009B25DD" w:rsidRDefault="00C173CE" w:rsidP="00B856D3">
            <w:pPr>
              <w:widowControl w:val="0"/>
              <w:spacing w:after="0" w:line="288" w:lineRule="auto"/>
              <w:rPr>
                <w:rFonts w:cs="Times New Roman"/>
                <w:b/>
                <w:sz w:val="26"/>
                <w:szCs w:val="24"/>
                <w:lang w:val="vi-VN"/>
              </w:rPr>
            </w:pPr>
          </w:p>
        </w:tc>
        <w:tc>
          <w:tcPr>
            <w:tcW w:w="586" w:type="pct"/>
            <w:vMerge/>
            <w:vAlign w:val="center"/>
          </w:tcPr>
          <w:p w14:paraId="5DBAEEB4" w14:textId="77777777" w:rsidR="00C173CE" w:rsidRPr="009B25DD" w:rsidRDefault="00C173CE" w:rsidP="00B856D3">
            <w:pPr>
              <w:widowControl w:val="0"/>
              <w:spacing w:after="0" w:line="288" w:lineRule="auto"/>
              <w:rPr>
                <w:rFonts w:cs="Times New Roman"/>
                <w:b/>
                <w:sz w:val="26"/>
                <w:szCs w:val="24"/>
              </w:rPr>
            </w:pPr>
          </w:p>
        </w:tc>
        <w:tc>
          <w:tcPr>
            <w:tcW w:w="2575" w:type="pct"/>
          </w:tcPr>
          <w:p w14:paraId="67646507"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Vận dụng:</w:t>
            </w:r>
          </w:p>
          <w:p w14:paraId="11849E21"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sz w:val="26"/>
                <w:szCs w:val="24"/>
                <w:lang w:val="it-IT"/>
              </w:rPr>
              <w:t xml:space="preserve">– </w:t>
            </w:r>
            <w:r w:rsidRPr="009B25DD">
              <w:rPr>
                <w:rFonts w:cs="Times New Roman"/>
                <w:bCs/>
                <w:sz w:val="26"/>
                <w:szCs w:val="24"/>
                <w:lang w:val="it-IT"/>
              </w:rPr>
              <w:t xml:space="preserve">Thực hiện được (hoặc quan sát video, hoặc qua mô tả) thí nghiệm của </w:t>
            </w:r>
            <w:r w:rsidRPr="009B25DD">
              <w:rPr>
                <w:rFonts w:cs="Times New Roman"/>
                <w:bCs/>
                <w:sz w:val="26"/>
                <w:szCs w:val="24"/>
                <w:lang w:val="it-IT"/>
              </w:rPr>
              <w:lastRenderedPageBreak/>
              <w:t>phenol với sodium hydroxide, sodium carbonate, với nước bromine, với HNO</w:t>
            </w:r>
            <w:r w:rsidRPr="009B25DD">
              <w:rPr>
                <w:rFonts w:cs="Times New Roman"/>
                <w:bCs/>
                <w:sz w:val="26"/>
                <w:szCs w:val="24"/>
                <w:vertAlign w:val="subscript"/>
                <w:lang w:val="it-IT"/>
              </w:rPr>
              <w:t>3</w:t>
            </w:r>
            <w:r w:rsidRPr="009B25DD">
              <w:rPr>
                <w:rFonts w:cs="Times New Roman"/>
                <w:bCs/>
                <w:sz w:val="26"/>
                <w:szCs w:val="24"/>
                <w:lang w:val="it-IT"/>
              </w:rPr>
              <w:t xml:space="preserve"> đặc</w:t>
            </w:r>
            <w:r w:rsidRPr="009B25DD">
              <w:rPr>
                <w:rFonts w:cs="Times New Roman"/>
                <w:bCs/>
                <w:sz w:val="26"/>
                <w:szCs w:val="24"/>
                <w:vertAlign w:val="subscript"/>
                <w:lang w:val="it-IT"/>
              </w:rPr>
              <w:t xml:space="preserve"> </w:t>
            </w:r>
            <w:r w:rsidRPr="009B25DD">
              <w:rPr>
                <w:rFonts w:cs="Times New Roman"/>
                <w:bCs/>
                <w:sz w:val="26"/>
                <w:szCs w:val="24"/>
                <w:lang w:val="it-IT"/>
              </w:rPr>
              <w:t>trong H</w:t>
            </w:r>
            <w:r w:rsidRPr="009B25DD">
              <w:rPr>
                <w:rFonts w:cs="Times New Roman"/>
                <w:bCs/>
                <w:sz w:val="26"/>
                <w:szCs w:val="24"/>
                <w:vertAlign w:val="subscript"/>
                <w:lang w:val="it-IT"/>
              </w:rPr>
              <w:t>2</w:t>
            </w:r>
            <w:r w:rsidRPr="009B25DD">
              <w:rPr>
                <w:rFonts w:cs="Times New Roman"/>
                <w:bCs/>
                <w:sz w:val="26"/>
                <w:szCs w:val="24"/>
                <w:lang w:val="it-IT"/>
              </w:rPr>
              <w:t>SO</w:t>
            </w:r>
            <w:r w:rsidRPr="009B25DD">
              <w:rPr>
                <w:rFonts w:cs="Times New Roman"/>
                <w:bCs/>
                <w:sz w:val="26"/>
                <w:szCs w:val="24"/>
                <w:vertAlign w:val="subscript"/>
                <w:lang w:val="it-IT"/>
              </w:rPr>
              <w:t xml:space="preserve">4 </w:t>
            </w:r>
            <w:r w:rsidRPr="009B25DD">
              <w:rPr>
                <w:rFonts w:cs="Times New Roman"/>
                <w:bCs/>
                <w:sz w:val="26"/>
                <w:szCs w:val="24"/>
                <w:lang w:val="it-IT"/>
              </w:rPr>
              <w:t>đặc; mô tả hiện tượng thí nghiệm, giải thích được tính chất hoá học của phenol.</w:t>
            </w:r>
          </w:p>
        </w:tc>
        <w:tc>
          <w:tcPr>
            <w:tcW w:w="267" w:type="pct"/>
            <w:vAlign w:val="center"/>
          </w:tcPr>
          <w:p w14:paraId="27B310A3"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1B91FCFB" w14:textId="77777777" w:rsidR="00C173CE" w:rsidRPr="009B25DD" w:rsidRDefault="00C173CE" w:rsidP="00B856D3">
            <w:pPr>
              <w:widowControl w:val="0"/>
              <w:spacing w:after="0" w:line="288" w:lineRule="auto"/>
              <w:jc w:val="center"/>
              <w:rPr>
                <w:rFonts w:cs="Times New Roman"/>
                <w:b/>
                <w:sz w:val="26"/>
                <w:szCs w:val="24"/>
              </w:rPr>
            </w:pPr>
          </w:p>
        </w:tc>
        <w:tc>
          <w:tcPr>
            <w:tcW w:w="297" w:type="pct"/>
            <w:vAlign w:val="center"/>
          </w:tcPr>
          <w:p w14:paraId="4AA2F2C3" w14:textId="45D18258" w:rsidR="00C173CE" w:rsidRPr="00D000C5" w:rsidRDefault="00C173CE" w:rsidP="00B856D3">
            <w:pPr>
              <w:widowControl w:val="0"/>
              <w:spacing w:after="0" w:line="288" w:lineRule="auto"/>
              <w:jc w:val="center"/>
              <w:rPr>
                <w:rFonts w:cs="Times New Roman"/>
                <w:b/>
                <w:sz w:val="26"/>
                <w:szCs w:val="24"/>
              </w:rPr>
            </w:pPr>
            <w:r w:rsidRPr="00D000C5">
              <w:rPr>
                <w:rFonts w:cs="Times New Roman"/>
                <w:b/>
                <w:sz w:val="26"/>
                <w:szCs w:val="24"/>
              </w:rPr>
              <w:t>1</w:t>
            </w:r>
            <w:r w:rsidR="00D000C5" w:rsidRPr="00D000C5">
              <w:rPr>
                <w:rFonts w:cs="Times New Roman"/>
                <w:b/>
                <w:sz w:val="26"/>
                <w:szCs w:val="24"/>
              </w:rPr>
              <w:t>/3</w:t>
            </w:r>
          </w:p>
        </w:tc>
        <w:tc>
          <w:tcPr>
            <w:tcW w:w="241" w:type="pct"/>
            <w:vAlign w:val="center"/>
          </w:tcPr>
          <w:p w14:paraId="68480AEA"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7BA6402D" w14:textId="77777777" w:rsidTr="005F6A22">
        <w:tc>
          <w:tcPr>
            <w:tcW w:w="183" w:type="pct"/>
            <w:vMerge w:val="restart"/>
            <w:vAlign w:val="center"/>
          </w:tcPr>
          <w:p w14:paraId="1FFAFEB8"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lastRenderedPageBreak/>
              <w:t>3</w:t>
            </w:r>
          </w:p>
        </w:tc>
        <w:tc>
          <w:tcPr>
            <w:tcW w:w="558" w:type="pct"/>
            <w:vMerge w:val="restart"/>
            <w:vAlign w:val="center"/>
          </w:tcPr>
          <w:p w14:paraId="7B0AA185" w14:textId="77777777" w:rsidR="00C173CE" w:rsidRPr="009B25DD" w:rsidRDefault="00C173CE" w:rsidP="00B856D3">
            <w:pPr>
              <w:widowControl w:val="0"/>
              <w:spacing w:after="0" w:line="288" w:lineRule="auto"/>
              <w:rPr>
                <w:rFonts w:cs="Times New Roman"/>
                <w:b/>
                <w:sz w:val="26"/>
                <w:szCs w:val="24"/>
                <w:lang w:val="vi-VN"/>
              </w:rPr>
            </w:pPr>
            <w:r w:rsidRPr="009B25DD">
              <w:rPr>
                <w:rFonts w:cs="Times New Roman"/>
                <w:b/>
                <w:sz w:val="26"/>
                <w:szCs w:val="24"/>
              </w:rPr>
              <w:t>Hợp chất carbonyl (aldehyde – ketone) – carboxylic acid</w:t>
            </w:r>
          </w:p>
        </w:tc>
        <w:tc>
          <w:tcPr>
            <w:tcW w:w="586" w:type="pct"/>
            <w:vMerge w:val="restart"/>
            <w:vAlign w:val="center"/>
          </w:tcPr>
          <w:p w14:paraId="61E372DC" w14:textId="6EA00E08" w:rsidR="00C173CE" w:rsidRPr="009B25DD" w:rsidRDefault="005F6A22" w:rsidP="00B856D3">
            <w:pPr>
              <w:widowControl w:val="0"/>
              <w:spacing w:after="0" w:line="288" w:lineRule="auto"/>
              <w:rPr>
                <w:rFonts w:cs="Times New Roman"/>
                <w:sz w:val="26"/>
                <w:szCs w:val="24"/>
              </w:rPr>
            </w:pPr>
            <w:r w:rsidRPr="009B25DD">
              <w:rPr>
                <w:rFonts w:cs="Times New Roman"/>
                <w:sz w:val="26"/>
                <w:szCs w:val="24"/>
              </w:rPr>
              <w:t xml:space="preserve">1. </w:t>
            </w:r>
            <w:r w:rsidR="00C173CE" w:rsidRPr="009B25DD">
              <w:rPr>
                <w:rFonts w:cs="Times New Roman"/>
                <w:sz w:val="26"/>
                <w:szCs w:val="24"/>
              </w:rPr>
              <w:t>Hợp chất carbonyl (aldehyde – ketone)</w:t>
            </w:r>
          </w:p>
        </w:tc>
        <w:tc>
          <w:tcPr>
            <w:tcW w:w="2575" w:type="pct"/>
          </w:tcPr>
          <w:p w14:paraId="6DBA5263"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Nhận biết:</w:t>
            </w:r>
          </w:p>
          <w:p w14:paraId="1FF79275" w14:textId="77777777" w:rsidR="00C173CE" w:rsidRPr="009B25DD" w:rsidRDefault="00C173CE" w:rsidP="00B856D3">
            <w:pPr>
              <w:pStyle w:val="TableParagraph"/>
              <w:spacing w:before="0" w:line="288" w:lineRule="auto"/>
              <w:ind w:left="0"/>
              <w:jc w:val="both"/>
              <w:rPr>
                <w:bCs/>
                <w:sz w:val="26"/>
                <w:szCs w:val="24"/>
                <w:lang w:val="it-IT"/>
              </w:rPr>
            </w:pPr>
            <w:r w:rsidRPr="009B25DD">
              <w:rPr>
                <w:bCs/>
                <w:sz w:val="26"/>
                <w:szCs w:val="24"/>
              </w:rPr>
              <w:t xml:space="preserve">– </w:t>
            </w:r>
            <w:r w:rsidRPr="009B25DD">
              <w:rPr>
                <w:bCs/>
                <w:sz w:val="26"/>
                <w:szCs w:val="24"/>
                <w:lang w:val="it-IT"/>
              </w:rPr>
              <w:t xml:space="preserve">Nêu được khái niệm hợp chất carbonyl (aldehyde và ketone). </w:t>
            </w:r>
          </w:p>
          <w:p w14:paraId="77BA5AF5"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bCs/>
                <w:sz w:val="26"/>
                <w:szCs w:val="24"/>
                <w:lang w:val="it-IT"/>
              </w:rPr>
              <w:t>– Nêu được đặc điểm về tính chất vật lí (trạng thái, nhiệt độ sôi, tính tan) của hợp chất carbonyl.</w:t>
            </w:r>
          </w:p>
        </w:tc>
        <w:tc>
          <w:tcPr>
            <w:tcW w:w="267" w:type="pct"/>
            <w:vAlign w:val="center"/>
          </w:tcPr>
          <w:p w14:paraId="43405BA5" w14:textId="2413FC70" w:rsidR="00C173CE" w:rsidRPr="009B25DD" w:rsidRDefault="00FA1F61" w:rsidP="00B856D3">
            <w:pPr>
              <w:widowControl w:val="0"/>
              <w:spacing w:after="0" w:line="288" w:lineRule="auto"/>
              <w:jc w:val="center"/>
              <w:rPr>
                <w:rFonts w:cs="Times New Roman"/>
                <w:b/>
                <w:sz w:val="26"/>
                <w:szCs w:val="24"/>
              </w:rPr>
            </w:pPr>
            <w:r>
              <w:rPr>
                <w:rFonts w:cs="Times New Roman"/>
                <w:b/>
                <w:sz w:val="26"/>
                <w:szCs w:val="24"/>
              </w:rPr>
              <w:t>1</w:t>
            </w:r>
          </w:p>
        </w:tc>
        <w:tc>
          <w:tcPr>
            <w:tcW w:w="293" w:type="pct"/>
            <w:vAlign w:val="center"/>
          </w:tcPr>
          <w:p w14:paraId="17089F56"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40D56A47"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565AFCEF"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0E0B6A58" w14:textId="77777777" w:rsidTr="005F6A22">
        <w:tc>
          <w:tcPr>
            <w:tcW w:w="183" w:type="pct"/>
            <w:vMerge/>
            <w:vAlign w:val="center"/>
          </w:tcPr>
          <w:p w14:paraId="33F8F902"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71758289" w14:textId="77777777" w:rsidR="00C173CE" w:rsidRPr="009B25DD" w:rsidRDefault="00C173CE" w:rsidP="00B856D3">
            <w:pPr>
              <w:widowControl w:val="0"/>
              <w:spacing w:after="0" w:line="288" w:lineRule="auto"/>
              <w:rPr>
                <w:rFonts w:cs="Times New Roman"/>
                <w:b/>
                <w:sz w:val="26"/>
                <w:szCs w:val="24"/>
              </w:rPr>
            </w:pPr>
          </w:p>
        </w:tc>
        <w:tc>
          <w:tcPr>
            <w:tcW w:w="586" w:type="pct"/>
            <w:vMerge/>
            <w:vAlign w:val="center"/>
          </w:tcPr>
          <w:p w14:paraId="441DC68B" w14:textId="77777777" w:rsidR="00C173CE" w:rsidRPr="009B25DD" w:rsidRDefault="00C173CE" w:rsidP="00B856D3">
            <w:pPr>
              <w:widowControl w:val="0"/>
              <w:spacing w:after="0" w:line="288" w:lineRule="auto"/>
              <w:rPr>
                <w:rFonts w:cs="Times New Roman"/>
                <w:b/>
                <w:sz w:val="26"/>
                <w:szCs w:val="24"/>
              </w:rPr>
            </w:pPr>
          </w:p>
        </w:tc>
        <w:tc>
          <w:tcPr>
            <w:tcW w:w="2575" w:type="pct"/>
          </w:tcPr>
          <w:p w14:paraId="4556973D"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Thông hiểu:</w:t>
            </w:r>
          </w:p>
          <w:p w14:paraId="25F4E9B6" w14:textId="77777777" w:rsidR="00C173CE" w:rsidRPr="009B25DD" w:rsidRDefault="00C173CE" w:rsidP="00B856D3">
            <w:pPr>
              <w:widowControl w:val="0"/>
              <w:suppressAutoHyphens/>
              <w:spacing w:after="0" w:line="288" w:lineRule="auto"/>
              <w:jc w:val="both"/>
              <w:rPr>
                <w:rFonts w:cs="Times New Roman"/>
                <w:bCs/>
                <w:sz w:val="26"/>
                <w:szCs w:val="24"/>
                <w:lang w:val="it-IT"/>
              </w:rPr>
            </w:pPr>
            <w:r w:rsidRPr="009B25DD">
              <w:rPr>
                <w:rFonts w:cs="Times New Roman"/>
                <w:bCs/>
                <w:sz w:val="26"/>
                <w:szCs w:val="24"/>
              </w:rPr>
              <w:sym w:font="Symbol" w:char="F02D"/>
            </w:r>
            <w:r w:rsidRPr="009B25DD">
              <w:rPr>
                <w:rFonts w:cs="Times New Roman"/>
                <w:sz w:val="26"/>
                <w:szCs w:val="24"/>
              </w:rPr>
              <w:t xml:space="preserve"> Gọi được tên theo danh pháp thay thế một số hợp chất carbonyl đơn giản (C1 – C5); tên thông thường một vài hợp chất carbonyl thường gặp.</w:t>
            </w:r>
          </w:p>
          <w:p w14:paraId="3FB6A9D5" w14:textId="77777777" w:rsidR="00C173CE" w:rsidRPr="009B25DD" w:rsidRDefault="00C173CE" w:rsidP="00B856D3">
            <w:pPr>
              <w:widowControl w:val="0"/>
              <w:suppressAutoHyphens/>
              <w:spacing w:after="0" w:line="288" w:lineRule="auto"/>
              <w:jc w:val="both"/>
              <w:rPr>
                <w:rFonts w:cs="Times New Roman"/>
                <w:bCs/>
                <w:sz w:val="26"/>
                <w:szCs w:val="24"/>
              </w:rPr>
            </w:pPr>
            <w:r w:rsidRPr="009B25DD">
              <w:rPr>
                <w:rFonts w:cs="Times New Roman"/>
                <w:bCs/>
                <w:sz w:val="26"/>
                <w:szCs w:val="24"/>
                <w:lang w:val="it-IT"/>
              </w:rPr>
              <w:t xml:space="preserve">– Mô tả được đặc điểm liên kết của nhóm chức carbonyl, hình dạng phân tử của methanal, ethanal. </w:t>
            </w:r>
          </w:p>
          <w:p w14:paraId="5D9E2B7D" w14:textId="77777777" w:rsidR="00C173CE" w:rsidRPr="009B25DD" w:rsidRDefault="00C173CE" w:rsidP="00B856D3">
            <w:pPr>
              <w:widowControl w:val="0"/>
              <w:suppressAutoHyphens/>
              <w:spacing w:after="0" w:line="288" w:lineRule="auto"/>
              <w:jc w:val="both"/>
              <w:rPr>
                <w:rFonts w:cs="Times New Roman"/>
                <w:bCs/>
                <w:sz w:val="26"/>
                <w:szCs w:val="24"/>
                <w:lang w:val="it-IT"/>
              </w:rPr>
            </w:pPr>
            <w:r w:rsidRPr="009B25DD">
              <w:rPr>
                <w:rFonts w:cs="Times New Roman"/>
                <w:bCs/>
                <w:sz w:val="26"/>
                <w:szCs w:val="24"/>
                <w:lang w:val="it-IT"/>
              </w:rPr>
              <w:t>– Trình bày được tính chất hoá học của aldehyde, ketone: Phản ứng khử (với NaBH</w:t>
            </w:r>
            <w:r w:rsidRPr="009B25DD">
              <w:rPr>
                <w:rFonts w:cs="Times New Roman"/>
                <w:bCs/>
                <w:sz w:val="26"/>
                <w:szCs w:val="24"/>
                <w:vertAlign w:val="subscript"/>
                <w:lang w:val="it-IT"/>
              </w:rPr>
              <w:t>4</w:t>
            </w:r>
            <w:r w:rsidRPr="009B25DD">
              <w:rPr>
                <w:rFonts w:cs="Times New Roman"/>
                <w:bCs/>
                <w:sz w:val="26"/>
                <w:szCs w:val="24"/>
                <w:lang w:val="it-IT"/>
              </w:rPr>
              <w:t xml:space="preserve"> hoặc LiAlH</w:t>
            </w:r>
            <w:r w:rsidRPr="009B25DD">
              <w:rPr>
                <w:rFonts w:cs="Times New Roman"/>
                <w:bCs/>
                <w:sz w:val="26"/>
                <w:szCs w:val="24"/>
                <w:vertAlign w:val="subscript"/>
                <w:lang w:val="it-IT"/>
              </w:rPr>
              <w:t>4</w:t>
            </w:r>
            <w:r w:rsidRPr="009B25DD">
              <w:rPr>
                <w:rFonts w:cs="Times New Roman"/>
                <w:bCs/>
                <w:sz w:val="26"/>
                <w:szCs w:val="24"/>
                <w:lang w:val="it-IT"/>
              </w:rPr>
              <w:t xml:space="preserve">); Phản ứng oxi hoá aldehyde (với nước bromine, </w:t>
            </w:r>
            <w:r w:rsidRPr="009B25DD">
              <w:rPr>
                <w:rFonts w:cs="Times New Roman"/>
                <w:sz w:val="26"/>
                <w:szCs w:val="24"/>
                <w:lang w:val="it-IT"/>
              </w:rPr>
              <w:t>thuốc thử Tollens</w:t>
            </w:r>
            <w:r w:rsidRPr="009B25DD">
              <w:rPr>
                <w:rFonts w:cs="Times New Roman"/>
                <w:bCs/>
                <w:sz w:val="26"/>
                <w:szCs w:val="24"/>
                <w:lang w:val="it-IT"/>
              </w:rPr>
              <w:t>, Cu(OH</w:t>
            </w:r>
            <w:r w:rsidRPr="009B25DD">
              <w:rPr>
                <w:rFonts w:cs="Times New Roman"/>
                <w:bCs/>
                <w:sz w:val="26"/>
                <w:szCs w:val="24"/>
                <w:vertAlign w:val="subscript"/>
                <w:lang w:val="it-IT"/>
              </w:rPr>
              <w:t>2</w:t>
            </w:r>
            <w:r w:rsidRPr="009B25DD">
              <w:rPr>
                <w:rFonts w:cs="Times New Roman"/>
                <w:bCs/>
                <w:sz w:val="26"/>
                <w:szCs w:val="24"/>
                <w:lang w:val="it-IT"/>
              </w:rPr>
              <w:t>)/OH</w:t>
            </w:r>
            <w:r w:rsidRPr="009B25DD">
              <w:rPr>
                <w:rFonts w:cs="Times New Roman"/>
                <w:bCs/>
                <w:sz w:val="26"/>
                <w:szCs w:val="24"/>
                <w:vertAlign w:val="superscript"/>
                <w:lang w:val="it-IT"/>
              </w:rPr>
              <w:t>–</w:t>
            </w:r>
            <w:r w:rsidRPr="009B25DD">
              <w:rPr>
                <w:rFonts w:cs="Times New Roman"/>
                <w:bCs/>
                <w:sz w:val="26"/>
                <w:szCs w:val="24"/>
                <w:lang w:val="it-IT"/>
              </w:rPr>
              <w:t>); Phản ứng cộng vào nhóm carbonyl (với HCN); Phản ứng tạo iodoform.</w:t>
            </w:r>
          </w:p>
          <w:p w14:paraId="17F755D2"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sz w:val="26"/>
                <w:szCs w:val="24"/>
                <w:lang w:val="it-IT"/>
              </w:rPr>
              <w:t>– Trình bày được ứng dụng của hợp chất carbonyl và phương pháp điều chế acetaldehyde bằng cách oxi hoá ethylene, điều chế acetone từ cumene.</w:t>
            </w:r>
          </w:p>
        </w:tc>
        <w:tc>
          <w:tcPr>
            <w:tcW w:w="267" w:type="pct"/>
            <w:vAlign w:val="center"/>
          </w:tcPr>
          <w:p w14:paraId="06A412FD"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5F792224"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3</w:t>
            </w:r>
          </w:p>
        </w:tc>
        <w:tc>
          <w:tcPr>
            <w:tcW w:w="297" w:type="pct"/>
            <w:vAlign w:val="center"/>
          </w:tcPr>
          <w:p w14:paraId="451F9BB1" w14:textId="77777777" w:rsidR="00C173CE" w:rsidRPr="009B25DD" w:rsidRDefault="00C173CE" w:rsidP="00B856D3">
            <w:pPr>
              <w:widowControl w:val="0"/>
              <w:spacing w:after="0" w:line="288" w:lineRule="auto"/>
              <w:jc w:val="center"/>
              <w:rPr>
                <w:rFonts w:cs="Times New Roman"/>
                <w:sz w:val="26"/>
                <w:szCs w:val="24"/>
                <w:lang w:val="vi-VN"/>
              </w:rPr>
            </w:pPr>
          </w:p>
        </w:tc>
        <w:tc>
          <w:tcPr>
            <w:tcW w:w="241" w:type="pct"/>
            <w:vAlign w:val="center"/>
          </w:tcPr>
          <w:p w14:paraId="68A49C41" w14:textId="77777777" w:rsidR="00C173CE" w:rsidRPr="009B25DD" w:rsidRDefault="00C173CE" w:rsidP="00B856D3">
            <w:pPr>
              <w:widowControl w:val="0"/>
              <w:spacing w:after="0" w:line="288" w:lineRule="auto"/>
              <w:jc w:val="center"/>
              <w:rPr>
                <w:rFonts w:cs="Times New Roman"/>
                <w:b/>
                <w:sz w:val="26"/>
                <w:szCs w:val="24"/>
              </w:rPr>
            </w:pPr>
          </w:p>
        </w:tc>
      </w:tr>
      <w:tr w:rsidR="00C173CE" w:rsidRPr="009B25DD" w14:paraId="4242839A" w14:textId="77777777" w:rsidTr="005F6A22">
        <w:tc>
          <w:tcPr>
            <w:tcW w:w="183" w:type="pct"/>
            <w:vMerge/>
            <w:vAlign w:val="center"/>
          </w:tcPr>
          <w:p w14:paraId="66FB67B1" w14:textId="77777777" w:rsidR="00C173CE" w:rsidRPr="009B25DD" w:rsidRDefault="00C173CE" w:rsidP="00B856D3">
            <w:pPr>
              <w:widowControl w:val="0"/>
              <w:spacing w:after="0" w:line="288" w:lineRule="auto"/>
              <w:rPr>
                <w:rFonts w:cs="Times New Roman"/>
                <w:b/>
                <w:sz w:val="26"/>
                <w:szCs w:val="24"/>
                <w:lang w:val="vi-VN"/>
              </w:rPr>
            </w:pPr>
          </w:p>
        </w:tc>
        <w:tc>
          <w:tcPr>
            <w:tcW w:w="558" w:type="pct"/>
            <w:vMerge/>
            <w:vAlign w:val="center"/>
          </w:tcPr>
          <w:p w14:paraId="55C5D435" w14:textId="77777777" w:rsidR="00C173CE" w:rsidRPr="009B25DD" w:rsidRDefault="00C173CE" w:rsidP="00B856D3">
            <w:pPr>
              <w:widowControl w:val="0"/>
              <w:spacing w:after="0" w:line="288" w:lineRule="auto"/>
              <w:rPr>
                <w:rFonts w:cs="Times New Roman"/>
                <w:b/>
                <w:sz w:val="26"/>
                <w:szCs w:val="24"/>
              </w:rPr>
            </w:pPr>
          </w:p>
        </w:tc>
        <w:tc>
          <w:tcPr>
            <w:tcW w:w="586" w:type="pct"/>
            <w:vMerge/>
            <w:vAlign w:val="center"/>
          </w:tcPr>
          <w:p w14:paraId="216AC61B" w14:textId="77777777" w:rsidR="00C173CE" w:rsidRPr="009B25DD" w:rsidRDefault="00C173CE" w:rsidP="00B856D3">
            <w:pPr>
              <w:widowControl w:val="0"/>
              <w:spacing w:after="0" w:line="288" w:lineRule="auto"/>
              <w:rPr>
                <w:rFonts w:cs="Times New Roman"/>
                <w:b/>
                <w:sz w:val="26"/>
                <w:szCs w:val="24"/>
              </w:rPr>
            </w:pPr>
          </w:p>
        </w:tc>
        <w:tc>
          <w:tcPr>
            <w:tcW w:w="2575" w:type="pct"/>
          </w:tcPr>
          <w:p w14:paraId="183EACEA" w14:textId="77777777" w:rsidR="00C173CE" w:rsidRPr="009B25DD" w:rsidRDefault="00C173CE" w:rsidP="00B856D3">
            <w:pPr>
              <w:widowControl w:val="0"/>
              <w:spacing w:after="0" w:line="288" w:lineRule="auto"/>
              <w:jc w:val="both"/>
              <w:rPr>
                <w:rFonts w:cs="Times New Roman"/>
                <w:b/>
                <w:sz w:val="26"/>
                <w:szCs w:val="24"/>
              </w:rPr>
            </w:pPr>
            <w:r w:rsidRPr="009B25DD">
              <w:rPr>
                <w:rFonts w:cs="Times New Roman"/>
                <w:b/>
                <w:sz w:val="26"/>
                <w:szCs w:val="24"/>
              </w:rPr>
              <w:t>Vận dụng:</w:t>
            </w:r>
          </w:p>
          <w:p w14:paraId="377C3BD7" w14:textId="77777777" w:rsidR="00C173CE" w:rsidRPr="009B25DD" w:rsidRDefault="00C173CE" w:rsidP="00B856D3">
            <w:pPr>
              <w:widowControl w:val="0"/>
              <w:spacing w:after="0" w:line="288" w:lineRule="auto"/>
              <w:jc w:val="both"/>
              <w:rPr>
                <w:rFonts w:cs="Times New Roman"/>
                <w:sz w:val="26"/>
                <w:szCs w:val="24"/>
                <w:lang w:val="it-IT"/>
              </w:rPr>
            </w:pPr>
            <w:r w:rsidRPr="009B25DD">
              <w:rPr>
                <w:rFonts w:cs="Times New Roman"/>
                <w:sz w:val="26"/>
                <w:szCs w:val="24"/>
                <w:lang w:val="it-IT"/>
              </w:rPr>
              <w:t>– Thực hiện được (</w:t>
            </w:r>
            <w:r w:rsidRPr="009B25DD">
              <w:rPr>
                <w:rFonts w:cs="Times New Roman"/>
                <w:bCs/>
                <w:sz w:val="26"/>
                <w:szCs w:val="24"/>
                <w:lang w:val="de-DE"/>
              </w:rPr>
              <w:t>hoặc quan sát qua video, hoặc qua mô tả)</w:t>
            </w:r>
            <w:r w:rsidRPr="009B25DD">
              <w:rPr>
                <w:rFonts w:cs="Times New Roman"/>
                <w:sz w:val="26"/>
                <w:szCs w:val="24"/>
                <w:lang w:val="it-IT"/>
              </w:rPr>
              <w:t xml:space="preserve"> các thí </w:t>
            </w:r>
            <w:r w:rsidRPr="009B25DD">
              <w:rPr>
                <w:rFonts w:cs="Times New Roman"/>
                <w:sz w:val="26"/>
                <w:szCs w:val="24"/>
                <w:lang w:val="it-IT"/>
              </w:rPr>
              <w:lastRenderedPageBreak/>
              <w:t>nghiệm:</w:t>
            </w:r>
            <w:r w:rsidRPr="009B25DD">
              <w:rPr>
                <w:rFonts w:cs="Times New Roman"/>
                <w:sz w:val="26"/>
                <w:szCs w:val="24"/>
                <w:lang w:val="de-DE"/>
              </w:rPr>
              <w:t xml:space="preserve"> phản ứng tráng bạc, phản ứng với Cu(OH)</w:t>
            </w:r>
            <w:r w:rsidRPr="009B25DD">
              <w:rPr>
                <w:rFonts w:cs="Times New Roman"/>
                <w:sz w:val="26"/>
                <w:szCs w:val="24"/>
                <w:vertAlign w:val="subscript"/>
                <w:lang w:val="de-DE"/>
              </w:rPr>
              <w:t>2</w:t>
            </w:r>
            <w:r w:rsidRPr="009B25DD">
              <w:rPr>
                <w:rFonts w:cs="Times New Roman"/>
                <w:sz w:val="26"/>
                <w:szCs w:val="24"/>
                <w:lang w:val="de-DE"/>
              </w:rPr>
              <w:t>/OH</w:t>
            </w:r>
            <w:r w:rsidRPr="009B25DD">
              <w:rPr>
                <w:rFonts w:cs="Times New Roman"/>
                <w:sz w:val="26"/>
                <w:szCs w:val="24"/>
                <w:vertAlign w:val="superscript"/>
                <w:lang w:val="de-DE"/>
              </w:rPr>
              <w:t>–</w:t>
            </w:r>
            <w:r w:rsidRPr="009B25DD">
              <w:rPr>
                <w:rFonts w:cs="Times New Roman"/>
                <w:sz w:val="26"/>
                <w:szCs w:val="24"/>
                <w:lang w:val="de-DE"/>
              </w:rPr>
              <w:t xml:space="preserve">, phản ứng tạo iodoform từ acetone; </w:t>
            </w:r>
            <w:r w:rsidRPr="009B25DD">
              <w:rPr>
                <w:rFonts w:cs="Times New Roman"/>
                <w:sz w:val="26"/>
                <w:szCs w:val="24"/>
                <w:lang w:val="it-IT"/>
              </w:rPr>
              <w:t xml:space="preserve">mô tả hiện tượng thí nghiệm, giải thích được </w:t>
            </w:r>
            <w:r w:rsidRPr="009B25DD">
              <w:rPr>
                <w:rFonts w:cs="Times New Roman"/>
                <w:sz w:val="26"/>
                <w:szCs w:val="24"/>
                <w:lang w:val="de-DE"/>
              </w:rPr>
              <w:t xml:space="preserve">tính chất hoá học của hợp chất carbonyl và xác định được hợp chất có chứa nhóm </w:t>
            </w:r>
            <w:r w:rsidRPr="009B25DD">
              <w:rPr>
                <w:rFonts w:cs="Times New Roman"/>
                <w:sz w:val="26"/>
                <w:szCs w:val="24"/>
                <w:lang w:val="it-IT"/>
              </w:rPr>
              <w:t>CH</w:t>
            </w:r>
            <w:r w:rsidRPr="009B25DD">
              <w:rPr>
                <w:rFonts w:cs="Times New Roman"/>
                <w:sz w:val="26"/>
                <w:szCs w:val="24"/>
                <w:vertAlign w:val="subscript"/>
                <w:lang w:val="it-IT"/>
              </w:rPr>
              <w:t>3</w:t>
            </w:r>
            <w:r w:rsidRPr="009B25DD">
              <w:rPr>
                <w:rFonts w:cs="Times New Roman"/>
                <w:sz w:val="26"/>
                <w:szCs w:val="24"/>
                <w:lang w:val="it-IT"/>
              </w:rPr>
              <w:t>CO</w:t>
            </w:r>
            <w:r w:rsidRPr="009B25DD">
              <w:rPr>
                <w:rFonts w:cs="Times New Roman"/>
                <w:sz w:val="26"/>
                <w:szCs w:val="24"/>
                <w:vertAlign w:val="superscript"/>
                <w:lang w:val="it-IT"/>
              </w:rPr>
              <w:t>–</w:t>
            </w:r>
            <w:r w:rsidRPr="009B25DD">
              <w:rPr>
                <w:rFonts w:cs="Times New Roman"/>
                <w:sz w:val="26"/>
                <w:szCs w:val="24"/>
                <w:lang w:val="it-IT"/>
              </w:rPr>
              <w:t>.</w:t>
            </w:r>
          </w:p>
        </w:tc>
        <w:tc>
          <w:tcPr>
            <w:tcW w:w="267" w:type="pct"/>
            <w:vAlign w:val="center"/>
          </w:tcPr>
          <w:p w14:paraId="34106EBD" w14:textId="77777777" w:rsidR="00C173CE" w:rsidRPr="009B25DD" w:rsidRDefault="00C173CE" w:rsidP="00B856D3">
            <w:pPr>
              <w:widowControl w:val="0"/>
              <w:spacing w:after="0" w:line="288" w:lineRule="auto"/>
              <w:jc w:val="center"/>
              <w:rPr>
                <w:rFonts w:cs="Times New Roman"/>
                <w:b/>
                <w:sz w:val="26"/>
                <w:szCs w:val="24"/>
                <w:vertAlign w:val="superscript"/>
              </w:rPr>
            </w:pPr>
          </w:p>
        </w:tc>
        <w:tc>
          <w:tcPr>
            <w:tcW w:w="293" w:type="pct"/>
            <w:vAlign w:val="center"/>
          </w:tcPr>
          <w:p w14:paraId="75751502" w14:textId="77777777" w:rsidR="00C173CE" w:rsidRPr="009B25DD" w:rsidRDefault="00C173CE" w:rsidP="00B856D3">
            <w:pPr>
              <w:widowControl w:val="0"/>
              <w:spacing w:after="0" w:line="288" w:lineRule="auto"/>
              <w:jc w:val="center"/>
              <w:rPr>
                <w:rFonts w:cs="Times New Roman"/>
                <w:b/>
                <w:sz w:val="26"/>
                <w:szCs w:val="24"/>
                <w:lang w:val="vi-VN"/>
              </w:rPr>
            </w:pPr>
          </w:p>
        </w:tc>
        <w:tc>
          <w:tcPr>
            <w:tcW w:w="297" w:type="pct"/>
            <w:vAlign w:val="center"/>
          </w:tcPr>
          <w:p w14:paraId="27B3F174" w14:textId="4FF6FC3C" w:rsidR="00C173CE" w:rsidRPr="00D000C5" w:rsidRDefault="00D000C5" w:rsidP="00B856D3">
            <w:pPr>
              <w:widowControl w:val="0"/>
              <w:spacing w:after="0" w:line="288" w:lineRule="auto"/>
              <w:jc w:val="center"/>
              <w:rPr>
                <w:rFonts w:cs="Times New Roman"/>
                <w:b/>
                <w:sz w:val="26"/>
                <w:szCs w:val="24"/>
              </w:rPr>
            </w:pPr>
            <w:r w:rsidRPr="00D000C5">
              <w:rPr>
                <w:rFonts w:cs="Times New Roman"/>
                <w:b/>
                <w:sz w:val="26"/>
                <w:szCs w:val="24"/>
              </w:rPr>
              <w:t>1+1/3</w:t>
            </w:r>
          </w:p>
        </w:tc>
        <w:tc>
          <w:tcPr>
            <w:tcW w:w="241" w:type="pct"/>
            <w:vAlign w:val="center"/>
          </w:tcPr>
          <w:p w14:paraId="3D42AF0E" w14:textId="77777777" w:rsidR="00C173CE" w:rsidRPr="009B25DD" w:rsidRDefault="00C173CE" w:rsidP="00B856D3">
            <w:pPr>
              <w:widowControl w:val="0"/>
              <w:spacing w:after="0" w:line="288" w:lineRule="auto"/>
              <w:jc w:val="center"/>
              <w:rPr>
                <w:rFonts w:cs="Times New Roman"/>
                <w:b/>
                <w:sz w:val="26"/>
                <w:szCs w:val="24"/>
              </w:rPr>
            </w:pPr>
          </w:p>
        </w:tc>
      </w:tr>
      <w:tr w:rsidR="00FA1F61" w:rsidRPr="009B25DD" w14:paraId="04B6C8C9" w14:textId="77777777" w:rsidTr="005F6A22">
        <w:trPr>
          <w:gridAfter w:val="6"/>
          <w:wAfter w:w="4259" w:type="pct"/>
          <w:trHeight w:val="359"/>
        </w:trPr>
        <w:tc>
          <w:tcPr>
            <w:tcW w:w="183" w:type="pct"/>
            <w:vMerge/>
            <w:vAlign w:val="center"/>
          </w:tcPr>
          <w:p w14:paraId="0CBF8AC8" w14:textId="77777777" w:rsidR="00FA1F61" w:rsidRPr="009B25DD" w:rsidRDefault="00FA1F61" w:rsidP="00B856D3">
            <w:pPr>
              <w:widowControl w:val="0"/>
              <w:spacing w:after="0" w:line="288" w:lineRule="auto"/>
              <w:rPr>
                <w:rFonts w:cs="Times New Roman"/>
                <w:b/>
                <w:sz w:val="26"/>
                <w:szCs w:val="24"/>
                <w:lang w:val="vi-VN"/>
              </w:rPr>
            </w:pPr>
          </w:p>
        </w:tc>
        <w:tc>
          <w:tcPr>
            <w:tcW w:w="558" w:type="pct"/>
            <w:vMerge/>
            <w:vAlign w:val="center"/>
          </w:tcPr>
          <w:p w14:paraId="2B3BDA59" w14:textId="77777777" w:rsidR="00FA1F61" w:rsidRPr="009B25DD" w:rsidRDefault="00FA1F61" w:rsidP="00B856D3">
            <w:pPr>
              <w:widowControl w:val="0"/>
              <w:spacing w:after="0" w:line="288" w:lineRule="auto"/>
              <w:rPr>
                <w:rFonts w:cs="Times New Roman"/>
                <w:b/>
                <w:sz w:val="26"/>
                <w:szCs w:val="24"/>
              </w:rPr>
            </w:pPr>
          </w:p>
        </w:tc>
      </w:tr>
      <w:tr w:rsidR="00FA1F61" w:rsidRPr="009B25DD" w14:paraId="58027636" w14:textId="77777777" w:rsidTr="005F6A22">
        <w:trPr>
          <w:gridAfter w:val="6"/>
          <w:wAfter w:w="4259" w:type="pct"/>
          <w:trHeight w:val="359"/>
        </w:trPr>
        <w:tc>
          <w:tcPr>
            <w:tcW w:w="183" w:type="pct"/>
            <w:vMerge/>
            <w:vAlign w:val="center"/>
          </w:tcPr>
          <w:p w14:paraId="73418AFA" w14:textId="77777777" w:rsidR="00FA1F61" w:rsidRPr="009B25DD" w:rsidRDefault="00FA1F61" w:rsidP="00B856D3">
            <w:pPr>
              <w:widowControl w:val="0"/>
              <w:spacing w:after="0" w:line="288" w:lineRule="auto"/>
              <w:rPr>
                <w:rFonts w:cs="Times New Roman"/>
                <w:b/>
                <w:sz w:val="26"/>
                <w:szCs w:val="24"/>
                <w:lang w:val="vi-VN"/>
              </w:rPr>
            </w:pPr>
          </w:p>
        </w:tc>
        <w:tc>
          <w:tcPr>
            <w:tcW w:w="558" w:type="pct"/>
            <w:vMerge/>
            <w:vAlign w:val="center"/>
          </w:tcPr>
          <w:p w14:paraId="347D8F5C" w14:textId="77777777" w:rsidR="00FA1F61" w:rsidRPr="009B25DD" w:rsidRDefault="00FA1F61" w:rsidP="00B856D3">
            <w:pPr>
              <w:widowControl w:val="0"/>
              <w:spacing w:after="0" w:line="288" w:lineRule="auto"/>
              <w:rPr>
                <w:rFonts w:cs="Times New Roman"/>
                <w:b/>
                <w:sz w:val="26"/>
                <w:szCs w:val="24"/>
              </w:rPr>
            </w:pPr>
          </w:p>
        </w:tc>
      </w:tr>
      <w:tr w:rsidR="00FA1F61" w:rsidRPr="009B25DD" w14:paraId="09034EC5" w14:textId="77777777" w:rsidTr="005F6A22">
        <w:trPr>
          <w:gridAfter w:val="6"/>
          <w:wAfter w:w="4259" w:type="pct"/>
          <w:trHeight w:val="359"/>
        </w:trPr>
        <w:tc>
          <w:tcPr>
            <w:tcW w:w="183" w:type="pct"/>
            <w:vMerge/>
            <w:vAlign w:val="center"/>
          </w:tcPr>
          <w:p w14:paraId="717DE721" w14:textId="77777777" w:rsidR="00FA1F61" w:rsidRPr="009B25DD" w:rsidRDefault="00FA1F61" w:rsidP="00B856D3">
            <w:pPr>
              <w:widowControl w:val="0"/>
              <w:spacing w:after="0" w:line="288" w:lineRule="auto"/>
              <w:rPr>
                <w:rFonts w:cs="Times New Roman"/>
                <w:b/>
                <w:sz w:val="26"/>
                <w:szCs w:val="24"/>
                <w:lang w:val="vi-VN"/>
              </w:rPr>
            </w:pPr>
          </w:p>
        </w:tc>
        <w:tc>
          <w:tcPr>
            <w:tcW w:w="558" w:type="pct"/>
            <w:vMerge/>
            <w:vAlign w:val="center"/>
          </w:tcPr>
          <w:p w14:paraId="0618E450" w14:textId="77777777" w:rsidR="00FA1F61" w:rsidRPr="009B25DD" w:rsidRDefault="00FA1F61" w:rsidP="00B856D3">
            <w:pPr>
              <w:widowControl w:val="0"/>
              <w:spacing w:after="0" w:line="288" w:lineRule="auto"/>
              <w:rPr>
                <w:rFonts w:cs="Times New Roman"/>
                <w:b/>
                <w:sz w:val="26"/>
                <w:szCs w:val="24"/>
              </w:rPr>
            </w:pPr>
          </w:p>
        </w:tc>
      </w:tr>
      <w:tr w:rsidR="00C173CE" w:rsidRPr="009B25DD" w14:paraId="6CC8AF3C" w14:textId="77777777" w:rsidTr="00FA1F61">
        <w:tc>
          <w:tcPr>
            <w:tcW w:w="1326" w:type="pct"/>
            <w:gridSpan w:val="3"/>
            <w:vAlign w:val="center"/>
          </w:tcPr>
          <w:p w14:paraId="5EF18E84" w14:textId="77777777" w:rsidR="00C173CE" w:rsidRPr="009B25DD" w:rsidRDefault="00C173CE" w:rsidP="00B856D3">
            <w:pPr>
              <w:widowControl w:val="0"/>
              <w:spacing w:after="0" w:line="288" w:lineRule="auto"/>
              <w:rPr>
                <w:rFonts w:cs="Times New Roman"/>
                <w:b/>
                <w:sz w:val="26"/>
                <w:szCs w:val="24"/>
              </w:rPr>
            </w:pPr>
            <w:r w:rsidRPr="009B25DD">
              <w:rPr>
                <w:rFonts w:cs="Times New Roman"/>
                <w:b/>
                <w:sz w:val="26"/>
                <w:szCs w:val="24"/>
              </w:rPr>
              <w:t>Tổng câu</w:t>
            </w:r>
          </w:p>
        </w:tc>
        <w:tc>
          <w:tcPr>
            <w:tcW w:w="2575" w:type="pct"/>
          </w:tcPr>
          <w:p w14:paraId="73F54B92" w14:textId="77777777" w:rsidR="00C173CE" w:rsidRPr="009B25DD" w:rsidRDefault="00C173CE" w:rsidP="00B856D3">
            <w:pPr>
              <w:widowControl w:val="0"/>
              <w:spacing w:after="0" w:line="288" w:lineRule="auto"/>
              <w:jc w:val="both"/>
              <w:rPr>
                <w:rFonts w:cs="Times New Roman"/>
                <w:sz w:val="26"/>
                <w:szCs w:val="24"/>
                <w:lang w:val="it-IT"/>
              </w:rPr>
            </w:pPr>
          </w:p>
        </w:tc>
        <w:tc>
          <w:tcPr>
            <w:tcW w:w="267" w:type="pct"/>
            <w:vAlign w:val="center"/>
          </w:tcPr>
          <w:p w14:paraId="24611647" w14:textId="171D1ED0" w:rsidR="00C173CE" w:rsidRPr="009B25DD" w:rsidRDefault="00C173CE" w:rsidP="00F33B46">
            <w:pPr>
              <w:widowControl w:val="0"/>
              <w:spacing w:after="0" w:line="288" w:lineRule="auto"/>
              <w:jc w:val="center"/>
              <w:rPr>
                <w:rFonts w:cs="Times New Roman"/>
                <w:b/>
                <w:sz w:val="26"/>
                <w:szCs w:val="24"/>
              </w:rPr>
            </w:pPr>
            <w:r w:rsidRPr="009B25DD">
              <w:rPr>
                <w:rFonts w:cs="Times New Roman"/>
                <w:b/>
                <w:sz w:val="26"/>
                <w:szCs w:val="24"/>
              </w:rPr>
              <w:t>1</w:t>
            </w:r>
            <w:r w:rsidR="00F33B46">
              <w:rPr>
                <w:rFonts w:cs="Times New Roman"/>
                <w:b/>
                <w:sz w:val="26"/>
                <w:szCs w:val="24"/>
              </w:rPr>
              <w:t>2</w:t>
            </w:r>
          </w:p>
        </w:tc>
        <w:tc>
          <w:tcPr>
            <w:tcW w:w="293" w:type="pct"/>
            <w:vAlign w:val="center"/>
          </w:tcPr>
          <w:p w14:paraId="3BA06D65" w14:textId="359AE03C" w:rsidR="00C173CE" w:rsidRPr="009B25DD" w:rsidRDefault="0063354A" w:rsidP="00B856D3">
            <w:pPr>
              <w:widowControl w:val="0"/>
              <w:spacing w:after="0" w:line="288" w:lineRule="auto"/>
              <w:jc w:val="center"/>
              <w:rPr>
                <w:rFonts w:cs="Times New Roman"/>
                <w:b/>
                <w:sz w:val="26"/>
                <w:szCs w:val="24"/>
              </w:rPr>
            </w:pPr>
            <w:r>
              <w:rPr>
                <w:rFonts w:cs="Times New Roman"/>
                <w:b/>
                <w:sz w:val="26"/>
                <w:szCs w:val="24"/>
              </w:rPr>
              <w:t>9</w:t>
            </w:r>
          </w:p>
        </w:tc>
        <w:tc>
          <w:tcPr>
            <w:tcW w:w="297" w:type="pct"/>
            <w:vAlign w:val="center"/>
          </w:tcPr>
          <w:p w14:paraId="1491A019"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2</w:t>
            </w:r>
          </w:p>
        </w:tc>
        <w:tc>
          <w:tcPr>
            <w:tcW w:w="241" w:type="pct"/>
            <w:vAlign w:val="center"/>
          </w:tcPr>
          <w:p w14:paraId="31B7A1D8" w14:textId="77777777" w:rsidR="00C173CE" w:rsidRPr="009B25DD" w:rsidRDefault="00C173CE" w:rsidP="00B856D3">
            <w:pPr>
              <w:widowControl w:val="0"/>
              <w:spacing w:after="0" w:line="288" w:lineRule="auto"/>
              <w:jc w:val="center"/>
              <w:rPr>
                <w:rFonts w:cs="Times New Roman"/>
                <w:b/>
                <w:sz w:val="26"/>
                <w:szCs w:val="24"/>
              </w:rPr>
            </w:pPr>
            <w:r w:rsidRPr="009B25DD">
              <w:rPr>
                <w:rFonts w:cs="Times New Roman"/>
                <w:b/>
                <w:sz w:val="26"/>
                <w:szCs w:val="24"/>
              </w:rPr>
              <w:t>1</w:t>
            </w:r>
          </w:p>
        </w:tc>
      </w:tr>
      <w:tr w:rsidR="005F6A22" w:rsidRPr="009B25DD" w14:paraId="5432D981" w14:textId="77777777" w:rsidTr="00FA1F61">
        <w:tc>
          <w:tcPr>
            <w:tcW w:w="1326" w:type="pct"/>
            <w:gridSpan w:val="3"/>
            <w:vAlign w:val="center"/>
          </w:tcPr>
          <w:p w14:paraId="4183C393" w14:textId="60389321" w:rsidR="005F6A22" w:rsidRPr="009B25DD" w:rsidRDefault="005F6A22" w:rsidP="00B856D3">
            <w:pPr>
              <w:widowControl w:val="0"/>
              <w:spacing w:after="0" w:line="288" w:lineRule="auto"/>
              <w:rPr>
                <w:rFonts w:cs="Times New Roman"/>
                <w:b/>
                <w:sz w:val="26"/>
                <w:szCs w:val="24"/>
              </w:rPr>
            </w:pPr>
            <w:r w:rsidRPr="009B25DD">
              <w:rPr>
                <w:rFonts w:cs="Times New Roman"/>
                <w:b/>
                <w:sz w:val="26"/>
                <w:szCs w:val="24"/>
              </w:rPr>
              <w:t>Tỉ lệ % các mức độ nhận thức</w:t>
            </w:r>
          </w:p>
        </w:tc>
        <w:tc>
          <w:tcPr>
            <w:tcW w:w="2575" w:type="pct"/>
          </w:tcPr>
          <w:p w14:paraId="76F2C760" w14:textId="77777777" w:rsidR="005F6A22" w:rsidRPr="009B25DD" w:rsidRDefault="005F6A22" w:rsidP="00B856D3">
            <w:pPr>
              <w:widowControl w:val="0"/>
              <w:spacing w:after="0" w:line="288" w:lineRule="auto"/>
              <w:jc w:val="both"/>
              <w:rPr>
                <w:rFonts w:cs="Times New Roman"/>
                <w:sz w:val="26"/>
                <w:szCs w:val="24"/>
                <w:lang w:val="it-IT"/>
              </w:rPr>
            </w:pPr>
          </w:p>
        </w:tc>
        <w:tc>
          <w:tcPr>
            <w:tcW w:w="267" w:type="pct"/>
            <w:vAlign w:val="center"/>
          </w:tcPr>
          <w:p w14:paraId="5AD79A12" w14:textId="13EE32B9"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40%</w:t>
            </w:r>
          </w:p>
        </w:tc>
        <w:tc>
          <w:tcPr>
            <w:tcW w:w="293" w:type="pct"/>
            <w:vAlign w:val="center"/>
          </w:tcPr>
          <w:p w14:paraId="1C3E8978" w14:textId="341CA585"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30%</w:t>
            </w:r>
          </w:p>
        </w:tc>
        <w:tc>
          <w:tcPr>
            <w:tcW w:w="297" w:type="pct"/>
            <w:vAlign w:val="center"/>
          </w:tcPr>
          <w:p w14:paraId="262C8DC6" w14:textId="4A06AFA4"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20%</w:t>
            </w:r>
          </w:p>
        </w:tc>
        <w:tc>
          <w:tcPr>
            <w:tcW w:w="241" w:type="pct"/>
            <w:vAlign w:val="center"/>
          </w:tcPr>
          <w:p w14:paraId="16479BDB" w14:textId="7D8CF5A0"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10%</w:t>
            </w:r>
          </w:p>
        </w:tc>
      </w:tr>
      <w:tr w:rsidR="005F6A22" w:rsidRPr="009B25DD" w14:paraId="6A27D4B8" w14:textId="77777777" w:rsidTr="00FA1F61">
        <w:tc>
          <w:tcPr>
            <w:tcW w:w="1326" w:type="pct"/>
            <w:gridSpan w:val="3"/>
            <w:vAlign w:val="center"/>
          </w:tcPr>
          <w:p w14:paraId="4E82A888" w14:textId="75713AEB" w:rsidR="005F6A22" w:rsidRPr="009B25DD" w:rsidRDefault="005F6A22" w:rsidP="00B856D3">
            <w:pPr>
              <w:widowControl w:val="0"/>
              <w:spacing w:after="0" w:line="288" w:lineRule="auto"/>
              <w:rPr>
                <w:rFonts w:cs="Times New Roman"/>
                <w:b/>
                <w:sz w:val="26"/>
                <w:szCs w:val="24"/>
              </w:rPr>
            </w:pPr>
            <w:r w:rsidRPr="009B25DD">
              <w:rPr>
                <w:rFonts w:cs="Times New Roman"/>
                <w:b/>
                <w:sz w:val="26"/>
                <w:szCs w:val="24"/>
              </w:rPr>
              <w:t>Tỉ lệ chung</w:t>
            </w:r>
          </w:p>
        </w:tc>
        <w:tc>
          <w:tcPr>
            <w:tcW w:w="2575" w:type="pct"/>
          </w:tcPr>
          <w:p w14:paraId="05883D54" w14:textId="77777777" w:rsidR="005F6A22" w:rsidRPr="009B25DD" w:rsidRDefault="005F6A22" w:rsidP="00B856D3">
            <w:pPr>
              <w:widowControl w:val="0"/>
              <w:spacing w:after="0" w:line="288" w:lineRule="auto"/>
              <w:jc w:val="both"/>
              <w:rPr>
                <w:rFonts w:cs="Times New Roman"/>
                <w:sz w:val="26"/>
                <w:szCs w:val="24"/>
                <w:lang w:val="it-IT"/>
              </w:rPr>
            </w:pPr>
          </w:p>
        </w:tc>
        <w:tc>
          <w:tcPr>
            <w:tcW w:w="560" w:type="pct"/>
            <w:gridSpan w:val="2"/>
            <w:vAlign w:val="center"/>
          </w:tcPr>
          <w:p w14:paraId="26BD2EFA" w14:textId="3A5A3409"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70%</w:t>
            </w:r>
          </w:p>
        </w:tc>
        <w:tc>
          <w:tcPr>
            <w:tcW w:w="538" w:type="pct"/>
            <w:gridSpan w:val="2"/>
            <w:vAlign w:val="center"/>
          </w:tcPr>
          <w:p w14:paraId="5B5F17FB" w14:textId="318B111E" w:rsidR="005F6A22" w:rsidRPr="009B25DD" w:rsidRDefault="005F6A22" w:rsidP="00B856D3">
            <w:pPr>
              <w:widowControl w:val="0"/>
              <w:spacing w:after="0" w:line="288" w:lineRule="auto"/>
              <w:jc w:val="center"/>
              <w:rPr>
                <w:rFonts w:cs="Times New Roman"/>
                <w:b/>
                <w:sz w:val="26"/>
                <w:szCs w:val="24"/>
              </w:rPr>
            </w:pPr>
            <w:r w:rsidRPr="009B25DD">
              <w:rPr>
                <w:rFonts w:cs="Times New Roman"/>
                <w:b/>
                <w:sz w:val="26"/>
                <w:szCs w:val="24"/>
              </w:rPr>
              <w:t>30%</w:t>
            </w:r>
          </w:p>
        </w:tc>
      </w:tr>
      <w:bookmarkEnd w:id="0"/>
      <w:bookmarkEnd w:id="1"/>
    </w:tbl>
    <w:p w14:paraId="11703850" w14:textId="77777777" w:rsidR="005F6A22" w:rsidRPr="009B25DD" w:rsidRDefault="005F6A22" w:rsidP="000330D3">
      <w:pPr>
        <w:rPr>
          <w:rFonts w:cs="Times New Roman"/>
          <w:sz w:val="26"/>
          <w:szCs w:val="24"/>
        </w:rPr>
      </w:pPr>
    </w:p>
    <w:sectPr w:rsidR="005F6A22" w:rsidRPr="009B25DD" w:rsidSect="002B12CA">
      <w:pgSz w:w="16840" w:h="11907" w:orient="landscape" w:code="9"/>
      <w:pgMar w:top="851" w:right="1134" w:bottom="851" w:left="1134"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AEBF9" w14:textId="77777777" w:rsidR="00911F5B" w:rsidRDefault="00911F5B" w:rsidP="00D07AD1">
      <w:pPr>
        <w:spacing w:after="0" w:line="240" w:lineRule="auto"/>
      </w:pPr>
      <w:r>
        <w:separator/>
      </w:r>
    </w:p>
  </w:endnote>
  <w:endnote w:type="continuationSeparator" w:id="0">
    <w:p w14:paraId="1D57FB51" w14:textId="77777777" w:rsidR="00911F5B" w:rsidRDefault="00911F5B"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E5531" w14:textId="77777777" w:rsidR="00911F5B" w:rsidRDefault="00911F5B" w:rsidP="00D07AD1">
      <w:pPr>
        <w:spacing w:after="0" w:line="240" w:lineRule="auto"/>
      </w:pPr>
      <w:r>
        <w:separator/>
      </w:r>
    </w:p>
  </w:footnote>
  <w:footnote w:type="continuationSeparator" w:id="0">
    <w:p w14:paraId="641B1EC9" w14:textId="77777777" w:rsidR="00911F5B" w:rsidRDefault="00911F5B" w:rsidP="00D07A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9079E"/>
    <w:multiLevelType w:val="hybridMultilevel"/>
    <w:tmpl w:val="398AD744"/>
    <w:lvl w:ilvl="0" w:tplc="6E5E9F42">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0">
    <w:nsid w:val="1FDE4CD3"/>
    <w:multiLevelType w:val="hybridMultilevel"/>
    <w:tmpl w:val="8AB4AF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6350D9"/>
    <w:multiLevelType w:val="hybridMultilevel"/>
    <w:tmpl w:val="D8B05CB2"/>
    <w:lvl w:ilvl="0" w:tplc="86F4C3A0">
      <w:start w:val="1"/>
      <w:numFmt w:val="decimal"/>
      <w:suff w:val="space"/>
      <w:lvlText w:val="%1."/>
      <w:lvlJc w:val="left"/>
      <w:pPr>
        <w:ind w:left="607" w:hanging="607"/>
      </w:pPr>
      <w:rPr>
        <w:rFonts w:hint="default"/>
        <w:b/>
        <w:bCs/>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12">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E9465C"/>
    <w:multiLevelType w:val="hybridMultilevel"/>
    <w:tmpl w:val="408C853E"/>
    <w:lvl w:ilvl="0" w:tplc="19C061D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7">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222F32"/>
    <w:multiLevelType w:val="hybridMultilevel"/>
    <w:tmpl w:val="4866F7D0"/>
    <w:lvl w:ilvl="0" w:tplc="73B2DF04">
      <w:start w:val="1"/>
      <w:numFmt w:val="decimal"/>
      <w:suff w:val="space"/>
      <w:lvlText w:val="%1."/>
      <w:lvlJc w:val="left"/>
      <w:pPr>
        <w:ind w:left="607" w:hanging="607"/>
      </w:pPr>
      <w:rPr>
        <w:rFonts w:hint="default"/>
        <w:b/>
        <w:bCs/>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29">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4">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6C2D4C57"/>
    <w:multiLevelType w:val="multilevel"/>
    <w:tmpl w:val="89C00D3E"/>
    <w:lvl w:ilvl="0">
      <w:start w:val="1"/>
      <w:numFmt w:val="decimal"/>
      <w:pStyle w:val="MTDisplayEquation"/>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9">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E572F28"/>
    <w:multiLevelType w:val="hybridMultilevel"/>
    <w:tmpl w:val="8B604288"/>
    <w:lvl w:ilvl="0" w:tplc="C67C2CF2">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6"/>
  </w:num>
  <w:num w:numId="3">
    <w:abstractNumId w:val="13"/>
  </w:num>
  <w:num w:numId="4">
    <w:abstractNumId w:val="4"/>
  </w:num>
  <w:num w:numId="5">
    <w:abstractNumId w:val="21"/>
  </w:num>
  <w:num w:numId="6">
    <w:abstractNumId w:val="6"/>
  </w:num>
  <w:num w:numId="7">
    <w:abstractNumId w:val="20"/>
  </w:num>
  <w:num w:numId="8">
    <w:abstractNumId w:val="40"/>
  </w:num>
  <w:num w:numId="9">
    <w:abstractNumId w:val="39"/>
  </w:num>
  <w:num w:numId="10">
    <w:abstractNumId w:val="12"/>
  </w:num>
  <w:num w:numId="11">
    <w:abstractNumId w:val="9"/>
  </w:num>
  <w:num w:numId="12">
    <w:abstractNumId w:val="3"/>
  </w:num>
  <w:num w:numId="13">
    <w:abstractNumId w:val="33"/>
  </w:num>
  <w:num w:numId="14">
    <w:abstractNumId w:val="28"/>
  </w:num>
  <w:num w:numId="15">
    <w:abstractNumId w:val="22"/>
  </w:num>
  <w:num w:numId="16">
    <w:abstractNumId w:val="11"/>
  </w:num>
  <w:num w:numId="17">
    <w:abstractNumId w:val="17"/>
  </w:num>
  <w:num w:numId="18">
    <w:abstractNumId w:val="37"/>
  </w:num>
  <w:num w:numId="19">
    <w:abstractNumId w:val="36"/>
  </w:num>
  <w:num w:numId="20">
    <w:abstractNumId w:val="23"/>
  </w:num>
  <w:num w:numId="21">
    <w:abstractNumId w:val="34"/>
  </w:num>
  <w:num w:numId="22">
    <w:abstractNumId w:val="26"/>
  </w:num>
  <w:num w:numId="23">
    <w:abstractNumId w:val="25"/>
  </w:num>
  <w:num w:numId="24">
    <w:abstractNumId w:val="5"/>
  </w:num>
  <w:num w:numId="25">
    <w:abstractNumId w:val="7"/>
  </w:num>
  <w:num w:numId="26">
    <w:abstractNumId w:val="19"/>
  </w:num>
  <w:num w:numId="27">
    <w:abstractNumId w:val="0"/>
  </w:num>
  <w:num w:numId="28">
    <w:abstractNumId w:val="14"/>
  </w:num>
  <w:num w:numId="29">
    <w:abstractNumId w:val="8"/>
  </w:num>
  <w:num w:numId="30">
    <w:abstractNumId w:val="24"/>
  </w:num>
  <w:num w:numId="31">
    <w:abstractNumId w:val="32"/>
  </w:num>
  <w:num w:numId="32">
    <w:abstractNumId w:val="31"/>
  </w:num>
  <w:num w:numId="33">
    <w:abstractNumId w:val="15"/>
  </w:num>
  <w:num w:numId="34">
    <w:abstractNumId w:val="30"/>
  </w:num>
  <w:num w:numId="35">
    <w:abstractNumId w:val="2"/>
  </w:num>
  <w:num w:numId="36">
    <w:abstractNumId w:val="29"/>
  </w:num>
  <w:num w:numId="37">
    <w:abstractNumId w:val="27"/>
  </w:num>
  <w:num w:numId="38">
    <w:abstractNumId w:val="35"/>
  </w:num>
  <w:num w:numId="39">
    <w:abstractNumId w:val="1"/>
  </w:num>
  <w:num w:numId="40">
    <w:abstractNumId w:val="10"/>
  </w:num>
  <w:num w:numId="41">
    <w:abstractNumId w:val="18"/>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D1"/>
    <w:rsid w:val="00015206"/>
    <w:rsid w:val="00016A10"/>
    <w:rsid w:val="00017546"/>
    <w:rsid w:val="00020003"/>
    <w:rsid w:val="00020436"/>
    <w:rsid w:val="000330D3"/>
    <w:rsid w:val="00036551"/>
    <w:rsid w:val="00041590"/>
    <w:rsid w:val="0004281C"/>
    <w:rsid w:val="00064AC7"/>
    <w:rsid w:val="00066BE3"/>
    <w:rsid w:val="0009667E"/>
    <w:rsid w:val="000B0D1E"/>
    <w:rsid w:val="000B4E3D"/>
    <w:rsid w:val="000C2E5D"/>
    <w:rsid w:val="000C6B9B"/>
    <w:rsid w:val="000D7BEC"/>
    <w:rsid w:val="000F484F"/>
    <w:rsid w:val="001004EE"/>
    <w:rsid w:val="0011126F"/>
    <w:rsid w:val="00116A80"/>
    <w:rsid w:val="00120567"/>
    <w:rsid w:val="0013376A"/>
    <w:rsid w:val="00134556"/>
    <w:rsid w:val="00141A4F"/>
    <w:rsid w:val="001420C2"/>
    <w:rsid w:val="00142F8C"/>
    <w:rsid w:val="0014422F"/>
    <w:rsid w:val="001464AF"/>
    <w:rsid w:val="00146778"/>
    <w:rsid w:val="00162811"/>
    <w:rsid w:val="00163D35"/>
    <w:rsid w:val="00164328"/>
    <w:rsid w:val="00166682"/>
    <w:rsid w:val="00172EB5"/>
    <w:rsid w:val="0017463F"/>
    <w:rsid w:val="00185A28"/>
    <w:rsid w:val="001862B4"/>
    <w:rsid w:val="00186307"/>
    <w:rsid w:val="00190D15"/>
    <w:rsid w:val="001A447E"/>
    <w:rsid w:val="001B4B2C"/>
    <w:rsid w:val="001B63AA"/>
    <w:rsid w:val="001B6CA6"/>
    <w:rsid w:val="001B70E1"/>
    <w:rsid w:val="001D4C74"/>
    <w:rsid w:val="001E154A"/>
    <w:rsid w:val="00200059"/>
    <w:rsid w:val="00201633"/>
    <w:rsid w:val="0020292A"/>
    <w:rsid w:val="00215E2F"/>
    <w:rsid w:val="002257E6"/>
    <w:rsid w:val="002276AB"/>
    <w:rsid w:val="0025672F"/>
    <w:rsid w:val="00293AB6"/>
    <w:rsid w:val="002977D6"/>
    <w:rsid w:val="002A7CBE"/>
    <w:rsid w:val="002B12CA"/>
    <w:rsid w:val="002C2FB8"/>
    <w:rsid w:val="002D0E75"/>
    <w:rsid w:val="002D1EF7"/>
    <w:rsid w:val="002D267A"/>
    <w:rsid w:val="002D4984"/>
    <w:rsid w:val="002D4BBC"/>
    <w:rsid w:val="002D4EFA"/>
    <w:rsid w:val="002E189F"/>
    <w:rsid w:val="002E2E52"/>
    <w:rsid w:val="002E3396"/>
    <w:rsid w:val="002F1CD6"/>
    <w:rsid w:val="00301258"/>
    <w:rsid w:val="0030662A"/>
    <w:rsid w:val="003115B6"/>
    <w:rsid w:val="00324C0C"/>
    <w:rsid w:val="003254B2"/>
    <w:rsid w:val="003367FA"/>
    <w:rsid w:val="00345104"/>
    <w:rsid w:val="00355B69"/>
    <w:rsid w:val="00367BB8"/>
    <w:rsid w:val="003706E5"/>
    <w:rsid w:val="00371043"/>
    <w:rsid w:val="0038090A"/>
    <w:rsid w:val="003967E2"/>
    <w:rsid w:val="003B2940"/>
    <w:rsid w:val="003B44DB"/>
    <w:rsid w:val="003B49FB"/>
    <w:rsid w:val="003C4544"/>
    <w:rsid w:val="003C6988"/>
    <w:rsid w:val="003C71F3"/>
    <w:rsid w:val="003C7D23"/>
    <w:rsid w:val="003D5EC7"/>
    <w:rsid w:val="003E00A0"/>
    <w:rsid w:val="003E27A4"/>
    <w:rsid w:val="003F2159"/>
    <w:rsid w:val="003F5D0B"/>
    <w:rsid w:val="004023E5"/>
    <w:rsid w:val="00407AB1"/>
    <w:rsid w:val="00422188"/>
    <w:rsid w:val="00427064"/>
    <w:rsid w:val="00445F2E"/>
    <w:rsid w:val="00461A8D"/>
    <w:rsid w:val="00493440"/>
    <w:rsid w:val="004A31AE"/>
    <w:rsid w:val="004C0E06"/>
    <w:rsid w:val="004D0381"/>
    <w:rsid w:val="004D7530"/>
    <w:rsid w:val="004F7EDA"/>
    <w:rsid w:val="005077C2"/>
    <w:rsid w:val="00527EB1"/>
    <w:rsid w:val="005306EB"/>
    <w:rsid w:val="00540206"/>
    <w:rsid w:val="00554326"/>
    <w:rsid w:val="00555481"/>
    <w:rsid w:val="005655D7"/>
    <w:rsid w:val="005719A8"/>
    <w:rsid w:val="00577AAC"/>
    <w:rsid w:val="005802DE"/>
    <w:rsid w:val="005829BC"/>
    <w:rsid w:val="00593E15"/>
    <w:rsid w:val="005964E5"/>
    <w:rsid w:val="005B27E6"/>
    <w:rsid w:val="005E57C7"/>
    <w:rsid w:val="005F6A22"/>
    <w:rsid w:val="005F75B1"/>
    <w:rsid w:val="00600F36"/>
    <w:rsid w:val="0060645B"/>
    <w:rsid w:val="0061033A"/>
    <w:rsid w:val="00613714"/>
    <w:rsid w:val="00627915"/>
    <w:rsid w:val="0063354A"/>
    <w:rsid w:val="00640352"/>
    <w:rsid w:val="006420D4"/>
    <w:rsid w:val="00653F52"/>
    <w:rsid w:val="00674408"/>
    <w:rsid w:val="00675597"/>
    <w:rsid w:val="00687EC3"/>
    <w:rsid w:val="006A3CD4"/>
    <w:rsid w:val="006A7865"/>
    <w:rsid w:val="006C0CCE"/>
    <w:rsid w:val="006C6B91"/>
    <w:rsid w:val="006D2091"/>
    <w:rsid w:val="006F2D46"/>
    <w:rsid w:val="006F68BA"/>
    <w:rsid w:val="00703F77"/>
    <w:rsid w:val="0072693D"/>
    <w:rsid w:val="00727882"/>
    <w:rsid w:val="00731B0E"/>
    <w:rsid w:val="00737DBD"/>
    <w:rsid w:val="007404EB"/>
    <w:rsid w:val="007458B1"/>
    <w:rsid w:val="00745D2A"/>
    <w:rsid w:val="00757D13"/>
    <w:rsid w:val="0076081B"/>
    <w:rsid w:val="00760D83"/>
    <w:rsid w:val="0076413A"/>
    <w:rsid w:val="00771455"/>
    <w:rsid w:val="00773788"/>
    <w:rsid w:val="007738CA"/>
    <w:rsid w:val="007850BF"/>
    <w:rsid w:val="00785C49"/>
    <w:rsid w:val="0079348D"/>
    <w:rsid w:val="00796966"/>
    <w:rsid w:val="007A25BA"/>
    <w:rsid w:val="007A4296"/>
    <w:rsid w:val="007A53AE"/>
    <w:rsid w:val="007A5581"/>
    <w:rsid w:val="007A604D"/>
    <w:rsid w:val="007B3689"/>
    <w:rsid w:val="007B4B7A"/>
    <w:rsid w:val="007D2FA7"/>
    <w:rsid w:val="007D7D1E"/>
    <w:rsid w:val="007F25F9"/>
    <w:rsid w:val="007F56AA"/>
    <w:rsid w:val="0080098C"/>
    <w:rsid w:val="00806407"/>
    <w:rsid w:val="00816ACF"/>
    <w:rsid w:val="00817970"/>
    <w:rsid w:val="0083148D"/>
    <w:rsid w:val="00835724"/>
    <w:rsid w:val="00852B27"/>
    <w:rsid w:val="008628D7"/>
    <w:rsid w:val="008634E9"/>
    <w:rsid w:val="008659A5"/>
    <w:rsid w:val="00870063"/>
    <w:rsid w:val="00882B77"/>
    <w:rsid w:val="008A1CF5"/>
    <w:rsid w:val="008C3088"/>
    <w:rsid w:val="008C557A"/>
    <w:rsid w:val="008E0114"/>
    <w:rsid w:val="008E2B6D"/>
    <w:rsid w:val="009048CA"/>
    <w:rsid w:val="00911F5B"/>
    <w:rsid w:val="009413AD"/>
    <w:rsid w:val="00952560"/>
    <w:rsid w:val="00961981"/>
    <w:rsid w:val="00962226"/>
    <w:rsid w:val="00963A5C"/>
    <w:rsid w:val="009679D2"/>
    <w:rsid w:val="009911BE"/>
    <w:rsid w:val="00996AD6"/>
    <w:rsid w:val="009971A3"/>
    <w:rsid w:val="009A360D"/>
    <w:rsid w:val="009A7B5C"/>
    <w:rsid w:val="009B0116"/>
    <w:rsid w:val="009B1AC7"/>
    <w:rsid w:val="009B25DD"/>
    <w:rsid w:val="009B6A58"/>
    <w:rsid w:val="009C5A3C"/>
    <w:rsid w:val="009D3BC7"/>
    <w:rsid w:val="009E3AA3"/>
    <w:rsid w:val="009E7450"/>
    <w:rsid w:val="009F521C"/>
    <w:rsid w:val="009F6E0C"/>
    <w:rsid w:val="009F7E31"/>
    <w:rsid w:val="00A123A4"/>
    <w:rsid w:val="00A20E80"/>
    <w:rsid w:val="00A21F13"/>
    <w:rsid w:val="00A23E0C"/>
    <w:rsid w:val="00A24E45"/>
    <w:rsid w:val="00A2610D"/>
    <w:rsid w:val="00A428FB"/>
    <w:rsid w:val="00A47163"/>
    <w:rsid w:val="00A5362C"/>
    <w:rsid w:val="00A57F93"/>
    <w:rsid w:val="00A7042D"/>
    <w:rsid w:val="00A72F52"/>
    <w:rsid w:val="00A81CA3"/>
    <w:rsid w:val="00A86CA7"/>
    <w:rsid w:val="00A8781D"/>
    <w:rsid w:val="00AA1B82"/>
    <w:rsid w:val="00AA503A"/>
    <w:rsid w:val="00AB0837"/>
    <w:rsid w:val="00AB5374"/>
    <w:rsid w:val="00AC3B19"/>
    <w:rsid w:val="00AC458C"/>
    <w:rsid w:val="00AD0EAA"/>
    <w:rsid w:val="00AD73E3"/>
    <w:rsid w:val="00AE39CE"/>
    <w:rsid w:val="00B211D8"/>
    <w:rsid w:val="00B2420C"/>
    <w:rsid w:val="00B61446"/>
    <w:rsid w:val="00B63CA2"/>
    <w:rsid w:val="00B73F8E"/>
    <w:rsid w:val="00B82BA8"/>
    <w:rsid w:val="00B856D3"/>
    <w:rsid w:val="00BB6817"/>
    <w:rsid w:val="00BC1B4D"/>
    <w:rsid w:val="00BD0C1F"/>
    <w:rsid w:val="00BE3060"/>
    <w:rsid w:val="00BE5D95"/>
    <w:rsid w:val="00BF5C51"/>
    <w:rsid w:val="00C03C7D"/>
    <w:rsid w:val="00C173CE"/>
    <w:rsid w:val="00C21187"/>
    <w:rsid w:val="00C2760C"/>
    <w:rsid w:val="00C430B8"/>
    <w:rsid w:val="00C445D3"/>
    <w:rsid w:val="00C446B7"/>
    <w:rsid w:val="00C54610"/>
    <w:rsid w:val="00C677D2"/>
    <w:rsid w:val="00C74007"/>
    <w:rsid w:val="00C80D11"/>
    <w:rsid w:val="00C83EE7"/>
    <w:rsid w:val="00C917E2"/>
    <w:rsid w:val="00C92073"/>
    <w:rsid w:val="00CA7DFE"/>
    <w:rsid w:val="00CB7A52"/>
    <w:rsid w:val="00CD0089"/>
    <w:rsid w:val="00CD063B"/>
    <w:rsid w:val="00CD2234"/>
    <w:rsid w:val="00CF1DD7"/>
    <w:rsid w:val="00CF3059"/>
    <w:rsid w:val="00CF426A"/>
    <w:rsid w:val="00D000C5"/>
    <w:rsid w:val="00D07AD1"/>
    <w:rsid w:val="00D14B04"/>
    <w:rsid w:val="00D15119"/>
    <w:rsid w:val="00D17387"/>
    <w:rsid w:val="00D25A60"/>
    <w:rsid w:val="00D378EF"/>
    <w:rsid w:val="00D414A4"/>
    <w:rsid w:val="00D643F1"/>
    <w:rsid w:val="00D72DDE"/>
    <w:rsid w:val="00D907D5"/>
    <w:rsid w:val="00D92D56"/>
    <w:rsid w:val="00DA5751"/>
    <w:rsid w:val="00DB1220"/>
    <w:rsid w:val="00DB7F62"/>
    <w:rsid w:val="00DC1B50"/>
    <w:rsid w:val="00DD0EE0"/>
    <w:rsid w:val="00DE05A2"/>
    <w:rsid w:val="00DE3CD2"/>
    <w:rsid w:val="00DF2AEF"/>
    <w:rsid w:val="00E010C3"/>
    <w:rsid w:val="00E02C97"/>
    <w:rsid w:val="00E1251F"/>
    <w:rsid w:val="00E25510"/>
    <w:rsid w:val="00E3135F"/>
    <w:rsid w:val="00E34C0A"/>
    <w:rsid w:val="00E46484"/>
    <w:rsid w:val="00E54541"/>
    <w:rsid w:val="00E5739B"/>
    <w:rsid w:val="00E57DC8"/>
    <w:rsid w:val="00E609F9"/>
    <w:rsid w:val="00E61BC9"/>
    <w:rsid w:val="00EA7576"/>
    <w:rsid w:val="00EC4CD6"/>
    <w:rsid w:val="00EC7731"/>
    <w:rsid w:val="00ED214F"/>
    <w:rsid w:val="00EE11E1"/>
    <w:rsid w:val="00EF2A0E"/>
    <w:rsid w:val="00EF342E"/>
    <w:rsid w:val="00F04767"/>
    <w:rsid w:val="00F169FB"/>
    <w:rsid w:val="00F33B46"/>
    <w:rsid w:val="00F471B8"/>
    <w:rsid w:val="00F70130"/>
    <w:rsid w:val="00F71B3D"/>
    <w:rsid w:val="00F72748"/>
    <w:rsid w:val="00F8247F"/>
    <w:rsid w:val="00F87D4A"/>
    <w:rsid w:val="00F90A0C"/>
    <w:rsid w:val="00FA0173"/>
    <w:rsid w:val="00FA09F5"/>
    <w:rsid w:val="00FA1F61"/>
    <w:rsid w:val="00FA2D57"/>
    <w:rsid w:val="00FB00F7"/>
    <w:rsid w:val="00FC0635"/>
    <w:rsid w:val="00FC539E"/>
    <w:rsid w:val="00FD141A"/>
    <w:rsid w:val="00FD4582"/>
    <w:rsid w:val="00FD68C1"/>
    <w:rsid w:val="00FE39A0"/>
    <w:rsid w:val="00FE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3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OCHeading">
    <w:name w:val="TOC Heading"/>
    <w:basedOn w:val="Heading1"/>
    <w:next w:val="Normal"/>
    <w:uiPriority w:val="39"/>
    <w:unhideWhenUsed/>
    <w:qFormat/>
    <w:rsid w:val="0072693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F70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30"/>
    <w:rPr>
      <w:rFonts w:ascii="Segoe UI" w:hAnsi="Segoe UI" w:cs="Segoe UI"/>
      <w:sz w:val="18"/>
      <w:szCs w:val="18"/>
    </w:rPr>
  </w:style>
  <w:style w:type="paragraph" w:customStyle="1" w:styleId="NoiDungBang">
    <w:name w:val="NoiDung_Bang"/>
    <w:basedOn w:val="Normal"/>
    <w:link w:val="NoiDungBangChar"/>
    <w:qFormat/>
    <w:rsid w:val="00AD73E3"/>
    <w:pPr>
      <w:spacing w:after="0" w:line="269" w:lineRule="auto"/>
      <w:jc w:val="both"/>
    </w:pPr>
    <w:rPr>
      <w:rFonts w:eastAsia="Calibri" w:cs="Times New Roman"/>
      <w:sz w:val="26"/>
      <w:szCs w:val="26"/>
      <w:lang w:val="x-none" w:eastAsia="x-none"/>
    </w:rPr>
  </w:style>
  <w:style w:type="character" w:customStyle="1" w:styleId="NoiDungBangChar">
    <w:name w:val="NoiDung_Bang Char"/>
    <w:link w:val="NoiDungBang"/>
    <w:rsid w:val="00AD73E3"/>
    <w:rPr>
      <w:rFonts w:eastAsia="Calibri" w:cs="Times New Roman"/>
      <w:sz w:val="26"/>
      <w:szCs w:val="26"/>
      <w:lang w:val="x-none" w:eastAsia="x-none"/>
    </w:rPr>
  </w:style>
  <w:style w:type="paragraph" w:customStyle="1" w:styleId="MTDisplayEquation">
    <w:name w:val="MTDisplayEquation"/>
    <w:next w:val="Normal"/>
    <w:link w:val="MTDisplayEquationChar"/>
    <w:rsid w:val="006C6B91"/>
    <w:pPr>
      <w:numPr>
        <w:numId w:val="38"/>
      </w:numPr>
      <w:tabs>
        <w:tab w:val="center" w:pos="5040"/>
        <w:tab w:val="right" w:pos="9360"/>
      </w:tabs>
      <w:spacing w:before="40" w:after="200" w:line="276" w:lineRule="auto"/>
      <w:contextualSpacing/>
      <w:jc w:val="both"/>
    </w:pPr>
    <w:rPr>
      <w:rFonts w:eastAsia="Calibri" w:cs="Times New Roman"/>
      <w:sz w:val="26"/>
      <w:szCs w:val="26"/>
      <w:lang w:val="x-none" w:eastAsia="ko-KR"/>
    </w:rPr>
  </w:style>
  <w:style w:type="character" w:customStyle="1" w:styleId="MTDisplayEquationChar">
    <w:name w:val="MTDisplayEquation Char"/>
    <w:link w:val="MTDisplayEquation"/>
    <w:rsid w:val="006C6B91"/>
    <w:rPr>
      <w:rFonts w:eastAsia="Calibri" w:cs="Times New Roman"/>
      <w:sz w:val="26"/>
      <w:szCs w:val="26"/>
      <w:lang w:val="x-none" w:eastAsia="ko-KR"/>
    </w:rPr>
  </w:style>
  <w:style w:type="table" w:styleId="ColorfulShading-Accent3">
    <w:name w:val="Colorful Shading Accent 3"/>
    <w:basedOn w:val="TableNormal"/>
    <w:uiPriority w:val="71"/>
    <w:rsid w:val="006C6B91"/>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paragraph" w:customStyle="1" w:styleId="7lop">
    <w:name w:val="7 lop"/>
    <w:basedOn w:val="Normal"/>
    <w:qFormat/>
    <w:rsid w:val="009D3BC7"/>
    <w:pPr>
      <w:keepNext/>
      <w:keepLines/>
      <w:spacing w:before="120" w:after="120" w:line="276" w:lineRule="auto"/>
      <w:jc w:val="center"/>
      <w:outlineLvl w:val="1"/>
    </w:pPr>
    <w:rPr>
      <w:rFonts w:eastAsia="Calibri" w:cs="Times New Roman"/>
      <w:b/>
      <w:bCs/>
      <w:i/>
      <w:szCs w:val="26"/>
      <w:lang w:val="vi-VN"/>
    </w:rPr>
  </w:style>
  <w:style w:type="paragraph" w:customStyle="1" w:styleId="TableParagraph">
    <w:name w:val="Table Paragraph"/>
    <w:basedOn w:val="Normal"/>
    <w:uiPriority w:val="1"/>
    <w:qFormat/>
    <w:rsid w:val="00B61446"/>
    <w:pPr>
      <w:widowControl w:val="0"/>
      <w:autoSpaceDE w:val="0"/>
      <w:autoSpaceDN w:val="0"/>
      <w:spacing w:before="36" w:after="0" w:line="240" w:lineRule="auto"/>
      <w:ind w:left="110"/>
    </w:pPr>
    <w:rPr>
      <w:rFonts w:eastAsia="Times New Roman" w:cs="Times New Roman"/>
      <w:sz w:val="22"/>
    </w:rPr>
  </w:style>
  <w:style w:type="paragraph" w:styleId="BodyTextIndent">
    <w:name w:val="Body Text Indent"/>
    <w:basedOn w:val="Normal"/>
    <w:link w:val="BodyTextIndentChar"/>
    <w:uiPriority w:val="99"/>
    <w:unhideWhenUsed/>
    <w:rsid w:val="00FA0173"/>
    <w:pPr>
      <w:spacing w:before="40" w:after="120" w:line="276" w:lineRule="auto"/>
      <w:ind w:left="360" w:firstLine="425"/>
      <w:jc w:val="both"/>
    </w:pPr>
    <w:rPr>
      <w:rFonts w:eastAsia="Times New Roman" w:cs="Times New Roman"/>
      <w:sz w:val="26"/>
      <w:szCs w:val="24"/>
      <w:lang w:val="x-none" w:eastAsia="x-none"/>
    </w:rPr>
  </w:style>
  <w:style w:type="character" w:customStyle="1" w:styleId="BodyTextIndentChar">
    <w:name w:val="Body Text Indent Char"/>
    <w:basedOn w:val="DefaultParagraphFont"/>
    <w:link w:val="BodyTextIndent"/>
    <w:uiPriority w:val="99"/>
    <w:rsid w:val="00FA0173"/>
    <w:rPr>
      <w:rFonts w:eastAsia="Times New Roman" w:cs="Times New Roman"/>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basedOn w:val="Normal"/>
    <w:link w:val="ListParagraphChar"/>
    <w:uiPriority w:val="34"/>
    <w:qFormat/>
    <w:rsid w:val="00D07AD1"/>
    <w:pPr>
      <w:ind w:left="720"/>
      <w:contextualSpacing/>
    </w:pPr>
  </w:style>
  <w:style w:type="character" w:customStyle="1" w:styleId="ListParagraphChar">
    <w:name w:val="List Paragraph Char"/>
    <w:basedOn w:val="DefaultParagraphFont"/>
    <w:link w:val="ListParagraph"/>
    <w:uiPriority w:val="34"/>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39"/>
    <w:rsid w:val="000B0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OCHeading">
    <w:name w:val="TOC Heading"/>
    <w:basedOn w:val="Heading1"/>
    <w:next w:val="Normal"/>
    <w:uiPriority w:val="39"/>
    <w:unhideWhenUsed/>
    <w:qFormat/>
    <w:rsid w:val="0072693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F70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30"/>
    <w:rPr>
      <w:rFonts w:ascii="Segoe UI" w:hAnsi="Segoe UI" w:cs="Segoe UI"/>
      <w:sz w:val="18"/>
      <w:szCs w:val="18"/>
    </w:rPr>
  </w:style>
  <w:style w:type="paragraph" w:customStyle="1" w:styleId="NoiDungBang">
    <w:name w:val="NoiDung_Bang"/>
    <w:basedOn w:val="Normal"/>
    <w:link w:val="NoiDungBangChar"/>
    <w:qFormat/>
    <w:rsid w:val="00AD73E3"/>
    <w:pPr>
      <w:spacing w:after="0" w:line="269" w:lineRule="auto"/>
      <w:jc w:val="both"/>
    </w:pPr>
    <w:rPr>
      <w:rFonts w:eastAsia="Calibri" w:cs="Times New Roman"/>
      <w:sz w:val="26"/>
      <w:szCs w:val="26"/>
      <w:lang w:val="x-none" w:eastAsia="x-none"/>
    </w:rPr>
  </w:style>
  <w:style w:type="character" w:customStyle="1" w:styleId="NoiDungBangChar">
    <w:name w:val="NoiDung_Bang Char"/>
    <w:link w:val="NoiDungBang"/>
    <w:rsid w:val="00AD73E3"/>
    <w:rPr>
      <w:rFonts w:eastAsia="Calibri" w:cs="Times New Roman"/>
      <w:sz w:val="26"/>
      <w:szCs w:val="26"/>
      <w:lang w:val="x-none" w:eastAsia="x-none"/>
    </w:rPr>
  </w:style>
  <w:style w:type="paragraph" w:customStyle="1" w:styleId="MTDisplayEquation">
    <w:name w:val="MTDisplayEquation"/>
    <w:next w:val="Normal"/>
    <w:link w:val="MTDisplayEquationChar"/>
    <w:rsid w:val="006C6B91"/>
    <w:pPr>
      <w:numPr>
        <w:numId w:val="38"/>
      </w:numPr>
      <w:tabs>
        <w:tab w:val="center" w:pos="5040"/>
        <w:tab w:val="right" w:pos="9360"/>
      </w:tabs>
      <w:spacing w:before="40" w:after="200" w:line="276" w:lineRule="auto"/>
      <w:contextualSpacing/>
      <w:jc w:val="both"/>
    </w:pPr>
    <w:rPr>
      <w:rFonts w:eastAsia="Calibri" w:cs="Times New Roman"/>
      <w:sz w:val="26"/>
      <w:szCs w:val="26"/>
      <w:lang w:val="x-none" w:eastAsia="ko-KR"/>
    </w:rPr>
  </w:style>
  <w:style w:type="character" w:customStyle="1" w:styleId="MTDisplayEquationChar">
    <w:name w:val="MTDisplayEquation Char"/>
    <w:link w:val="MTDisplayEquation"/>
    <w:rsid w:val="006C6B91"/>
    <w:rPr>
      <w:rFonts w:eastAsia="Calibri" w:cs="Times New Roman"/>
      <w:sz w:val="26"/>
      <w:szCs w:val="26"/>
      <w:lang w:val="x-none" w:eastAsia="ko-KR"/>
    </w:rPr>
  </w:style>
  <w:style w:type="table" w:styleId="ColorfulShading-Accent3">
    <w:name w:val="Colorful Shading Accent 3"/>
    <w:basedOn w:val="TableNormal"/>
    <w:uiPriority w:val="71"/>
    <w:rsid w:val="006C6B91"/>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paragraph" w:customStyle="1" w:styleId="7lop">
    <w:name w:val="7 lop"/>
    <w:basedOn w:val="Normal"/>
    <w:qFormat/>
    <w:rsid w:val="009D3BC7"/>
    <w:pPr>
      <w:keepNext/>
      <w:keepLines/>
      <w:spacing w:before="120" w:after="120" w:line="276" w:lineRule="auto"/>
      <w:jc w:val="center"/>
      <w:outlineLvl w:val="1"/>
    </w:pPr>
    <w:rPr>
      <w:rFonts w:eastAsia="Calibri" w:cs="Times New Roman"/>
      <w:b/>
      <w:bCs/>
      <w:i/>
      <w:szCs w:val="26"/>
      <w:lang w:val="vi-VN"/>
    </w:rPr>
  </w:style>
  <w:style w:type="paragraph" w:customStyle="1" w:styleId="TableParagraph">
    <w:name w:val="Table Paragraph"/>
    <w:basedOn w:val="Normal"/>
    <w:uiPriority w:val="1"/>
    <w:qFormat/>
    <w:rsid w:val="00B61446"/>
    <w:pPr>
      <w:widowControl w:val="0"/>
      <w:autoSpaceDE w:val="0"/>
      <w:autoSpaceDN w:val="0"/>
      <w:spacing w:before="36" w:after="0" w:line="240" w:lineRule="auto"/>
      <w:ind w:left="110"/>
    </w:pPr>
    <w:rPr>
      <w:rFonts w:eastAsia="Times New Roman" w:cs="Times New Roman"/>
      <w:sz w:val="22"/>
    </w:rPr>
  </w:style>
  <w:style w:type="paragraph" w:styleId="BodyTextIndent">
    <w:name w:val="Body Text Indent"/>
    <w:basedOn w:val="Normal"/>
    <w:link w:val="BodyTextIndentChar"/>
    <w:uiPriority w:val="99"/>
    <w:unhideWhenUsed/>
    <w:rsid w:val="00FA0173"/>
    <w:pPr>
      <w:spacing w:before="40" w:after="120" w:line="276" w:lineRule="auto"/>
      <w:ind w:left="360" w:firstLine="425"/>
      <w:jc w:val="both"/>
    </w:pPr>
    <w:rPr>
      <w:rFonts w:eastAsia="Times New Roman" w:cs="Times New Roman"/>
      <w:sz w:val="26"/>
      <w:szCs w:val="24"/>
      <w:lang w:val="x-none" w:eastAsia="x-none"/>
    </w:rPr>
  </w:style>
  <w:style w:type="character" w:customStyle="1" w:styleId="BodyTextIndentChar">
    <w:name w:val="Body Text Indent Char"/>
    <w:basedOn w:val="DefaultParagraphFont"/>
    <w:link w:val="BodyTextIndent"/>
    <w:uiPriority w:val="99"/>
    <w:rsid w:val="00FA0173"/>
    <w:rPr>
      <w:rFonts w:eastAsia="Times New Roman" w:cs="Times New Roman"/>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EC21E-D30F-4677-BF00-0736E477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Dang Le Phan Danh</cp:lastModifiedBy>
  <cp:revision>20</cp:revision>
  <cp:lastPrinted>2022-05-23T15:21:00Z</cp:lastPrinted>
  <dcterms:created xsi:type="dcterms:W3CDTF">2024-04-25T15:57:00Z</dcterms:created>
  <dcterms:modified xsi:type="dcterms:W3CDTF">2024-04-26T17:31:00Z</dcterms:modified>
</cp:coreProperties>
</file>